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C569CD" w14:textId="77777777" w:rsidR="00D8333F" w:rsidRDefault="00D8333F" w:rsidP="00D8333F">
      <w:pPr>
        <w:pStyle w:val="Sansinterligne"/>
      </w:pPr>
      <w:r>
        <w:rPr>
          <w:noProof/>
          <w:lang w:eastAsia="fr-FR"/>
        </w:rPr>
        <w:drawing>
          <wp:inline distT="0" distB="0" distL="0" distR="0" wp14:anchorId="3B79C096" wp14:editId="48DE1B99">
            <wp:extent cx="1554480" cy="1390015"/>
            <wp:effectExtent l="0" t="0" r="762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4480" cy="1390015"/>
                    </a:xfrm>
                    <a:prstGeom prst="rect">
                      <a:avLst/>
                    </a:prstGeom>
                    <a:noFill/>
                  </pic:spPr>
                </pic:pic>
              </a:graphicData>
            </a:graphic>
          </wp:inline>
        </w:drawing>
      </w:r>
    </w:p>
    <w:p w14:paraId="3278C3AD" w14:textId="77777777" w:rsidR="00D8333F" w:rsidRDefault="00D8333F" w:rsidP="00D8333F"/>
    <w:p w14:paraId="5DF79465" w14:textId="77777777" w:rsidR="009D4BF9" w:rsidRDefault="009D4BF9" w:rsidP="00D8333F"/>
    <w:p w14:paraId="7E04CAA4" w14:textId="77777777" w:rsidR="009D4BF9" w:rsidRDefault="009D4BF9" w:rsidP="00D8333F"/>
    <w:p w14:paraId="18DF019F" w14:textId="77777777" w:rsidR="009D4BF9" w:rsidRDefault="009D4BF9" w:rsidP="00D8333F"/>
    <w:tbl>
      <w:tblPr>
        <w:tblStyle w:val="Grilledutableau"/>
        <w:tblW w:w="9332" w:type="dxa"/>
        <w:tblBorders>
          <w:top w:val="single" w:sz="36" w:space="0" w:color="5B9BD5" w:themeColor="accent1"/>
          <w:left w:val="single" w:sz="36" w:space="0" w:color="5B9BD5" w:themeColor="accent1"/>
          <w:bottom w:val="single" w:sz="36" w:space="0" w:color="5B9BD5" w:themeColor="accent1"/>
          <w:right w:val="single" w:sz="36" w:space="0" w:color="5B9BD5" w:themeColor="accent1"/>
          <w:insideH w:val="single" w:sz="36" w:space="0" w:color="5B9BD5" w:themeColor="accent1"/>
          <w:insideV w:val="single" w:sz="36" w:space="0" w:color="5B9BD5" w:themeColor="accent1"/>
        </w:tblBorders>
        <w:shd w:val="clear" w:color="auto" w:fill="BDD6EE" w:themeFill="accent1" w:themeFillTint="66"/>
        <w:tblLook w:val="04A0" w:firstRow="1" w:lastRow="0" w:firstColumn="1" w:lastColumn="0" w:noHBand="0" w:noVBand="1"/>
      </w:tblPr>
      <w:tblGrid>
        <w:gridCol w:w="9332"/>
      </w:tblGrid>
      <w:tr w:rsidR="00D8333F" w:rsidRPr="00A64CED" w14:paraId="5028F3FF" w14:textId="77777777" w:rsidTr="00637952">
        <w:trPr>
          <w:trHeight w:val="4183"/>
        </w:trPr>
        <w:tc>
          <w:tcPr>
            <w:tcW w:w="9332" w:type="dxa"/>
            <w:shd w:val="clear" w:color="auto" w:fill="BDD6EE" w:themeFill="accent1" w:themeFillTint="66"/>
          </w:tcPr>
          <w:p w14:paraId="3E4DF6F8" w14:textId="77777777" w:rsidR="00D8333F" w:rsidRPr="006775AD" w:rsidRDefault="00D8333F" w:rsidP="00637952">
            <w:pPr>
              <w:keepLines/>
              <w:widowControl w:val="0"/>
              <w:suppressAutoHyphens/>
              <w:autoSpaceDN w:val="0"/>
              <w:spacing w:before="57" w:after="160" w:line="259" w:lineRule="auto"/>
              <w:jc w:val="center"/>
              <w:textAlignment w:val="center"/>
              <w:rPr>
                <w:rFonts w:ascii="Arial" w:eastAsia="Andale Sans UI" w:hAnsi="Arial" w:cs="Tahoma"/>
                <w:b/>
                <w:kern w:val="3"/>
                <w:sz w:val="20"/>
                <w:szCs w:val="44"/>
                <w:lang w:eastAsia="ja-JP" w:bidi="fa-IR"/>
              </w:rPr>
            </w:pPr>
          </w:p>
          <w:p w14:paraId="50086980" w14:textId="77777777" w:rsidR="00D8333F" w:rsidRPr="00A64CED" w:rsidRDefault="00D8333F" w:rsidP="00637952">
            <w:pPr>
              <w:keepLines/>
              <w:widowControl w:val="0"/>
              <w:suppressAutoHyphens/>
              <w:autoSpaceDN w:val="0"/>
              <w:spacing w:before="57" w:after="160" w:line="259" w:lineRule="auto"/>
              <w:jc w:val="center"/>
              <w:textAlignment w:val="center"/>
              <w:rPr>
                <w:rFonts w:ascii="Arial" w:eastAsia="Andale Sans UI" w:hAnsi="Arial" w:cs="Tahoma"/>
                <w:b/>
                <w:kern w:val="3"/>
                <w:sz w:val="44"/>
                <w:szCs w:val="44"/>
                <w:lang w:eastAsia="ja-JP" w:bidi="fa-IR"/>
              </w:rPr>
            </w:pPr>
            <w:r>
              <w:rPr>
                <w:rFonts w:ascii="Arial" w:eastAsia="Andale Sans UI" w:hAnsi="Arial" w:cs="Tahoma"/>
                <w:b/>
                <w:kern w:val="3"/>
                <w:sz w:val="44"/>
                <w:szCs w:val="44"/>
                <w:lang w:eastAsia="ja-JP" w:bidi="fa-IR"/>
              </w:rPr>
              <w:t>CADRE DE MEMOIRE TECHNIQUE</w:t>
            </w:r>
          </w:p>
          <w:p w14:paraId="6DC4326F" w14:textId="77777777" w:rsidR="00D8333F" w:rsidRDefault="00D8333F" w:rsidP="00637952">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p>
          <w:p w14:paraId="2D51635E" w14:textId="77777777" w:rsidR="0007665F" w:rsidRPr="0007665F" w:rsidRDefault="0007665F" w:rsidP="0007665F">
            <w:pPr>
              <w:keepLines/>
              <w:widowControl w:val="0"/>
              <w:suppressAutoHyphens/>
              <w:autoSpaceDN w:val="0"/>
              <w:spacing w:before="57"/>
              <w:jc w:val="center"/>
              <w:textAlignment w:val="center"/>
              <w:rPr>
                <w:rFonts w:ascii="Arial" w:eastAsia="Andale Sans UI" w:hAnsi="Arial" w:cs="Tahoma"/>
                <w:kern w:val="3"/>
                <w:sz w:val="36"/>
                <w:szCs w:val="24"/>
                <w:lang w:eastAsia="ja-JP" w:bidi="fa-IR"/>
              </w:rPr>
            </w:pPr>
            <w:r w:rsidRPr="0007665F">
              <w:rPr>
                <w:rFonts w:ascii="Arial" w:eastAsia="Andale Sans UI" w:hAnsi="Arial" w:cs="Tahoma"/>
                <w:kern w:val="3"/>
                <w:sz w:val="36"/>
                <w:szCs w:val="24"/>
                <w:lang w:eastAsia="ja-JP" w:bidi="fa-IR"/>
              </w:rPr>
              <w:t>PRESTATIONS DE RÉSERVATION ET DE MISE EN ŒUVRE DE SÉJOURS DE VACANCES POUR LES BÉNÉFICIAIRES DES ACTIONS DE LA SECTION RÉGIONALE INTERMINISTÉRIELLE D’ACTION SOCIALE (SRIAS) DE LA RÉGION OCCITANIE</w:t>
            </w:r>
          </w:p>
          <w:p w14:paraId="49615C99" w14:textId="77777777" w:rsidR="00D8333F" w:rsidRDefault="00D8333F" w:rsidP="00637952">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p>
          <w:p w14:paraId="372A3898" w14:textId="77777777" w:rsidR="00C97C2F" w:rsidRDefault="008B6024" w:rsidP="00637952">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r>
              <w:rPr>
                <w:rFonts w:ascii="Arial" w:eastAsia="Andale Sans UI" w:hAnsi="Arial" w:cs="Tahoma"/>
                <w:b/>
                <w:kern w:val="3"/>
                <w:sz w:val="44"/>
                <w:szCs w:val="24"/>
                <w:lang w:eastAsia="ja-JP" w:bidi="fa-IR"/>
              </w:rPr>
              <w:t>LOT 1</w:t>
            </w:r>
            <w:r w:rsidR="00C97C2F">
              <w:rPr>
                <w:rFonts w:ascii="Arial" w:eastAsia="Andale Sans UI" w:hAnsi="Arial" w:cs="Tahoma"/>
                <w:b/>
                <w:kern w:val="3"/>
                <w:sz w:val="44"/>
                <w:szCs w:val="24"/>
                <w:lang w:eastAsia="ja-JP" w:bidi="fa-IR"/>
              </w:rPr>
              <w:t xml:space="preserve"> </w:t>
            </w:r>
            <w:r>
              <w:rPr>
                <w:rFonts w:ascii="Arial" w:eastAsia="Andale Sans UI" w:hAnsi="Arial" w:cs="Tahoma"/>
                <w:b/>
                <w:kern w:val="3"/>
                <w:sz w:val="44"/>
                <w:szCs w:val="24"/>
                <w:lang w:eastAsia="ja-JP" w:bidi="fa-IR"/>
              </w:rPr>
              <w:t>LINEAIRES</w:t>
            </w:r>
          </w:p>
          <w:p w14:paraId="69C9DEFB" w14:textId="77777777" w:rsidR="00C97C2F" w:rsidRDefault="00C97C2F" w:rsidP="00637952">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p>
          <w:p w14:paraId="007C3321" w14:textId="77777777" w:rsidR="00D8333F" w:rsidRDefault="00D8333F" w:rsidP="00637952">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r>
              <w:rPr>
                <w:rFonts w:ascii="Arial" w:eastAsia="Andale Sans UI" w:hAnsi="Arial" w:cs="Tahoma"/>
                <w:b/>
                <w:kern w:val="3"/>
                <w:sz w:val="44"/>
                <w:szCs w:val="24"/>
                <w:lang w:eastAsia="ja-JP" w:bidi="fa-IR"/>
              </w:rPr>
              <w:t>N°2025PFRAOCC0</w:t>
            </w:r>
            <w:r w:rsidR="00B01F98">
              <w:rPr>
                <w:rFonts w:ascii="Arial" w:eastAsia="Andale Sans UI" w:hAnsi="Arial" w:cs="Tahoma"/>
                <w:b/>
                <w:kern w:val="3"/>
                <w:sz w:val="44"/>
                <w:szCs w:val="24"/>
                <w:lang w:eastAsia="ja-JP" w:bidi="fa-IR"/>
              </w:rPr>
              <w:t>10</w:t>
            </w:r>
          </w:p>
          <w:p w14:paraId="37C23AB4" w14:textId="459D19BF" w:rsidR="00D8333F" w:rsidRDefault="00D8333F" w:rsidP="009D4BF9">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r w:rsidRPr="004D377E">
              <w:rPr>
                <w:rFonts w:ascii="Arial" w:eastAsia="Andale Sans UI" w:hAnsi="Arial" w:cs="Tahoma"/>
                <w:b/>
                <w:kern w:val="3"/>
                <w:sz w:val="44"/>
                <w:szCs w:val="24"/>
                <w:lang w:eastAsia="ja-JP" w:bidi="fa-IR"/>
              </w:rPr>
              <w:t xml:space="preserve">ANNEXE </w:t>
            </w:r>
            <w:r w:rsidR="0023494F">
              <w:rPr>
                <w:rFonts w:ascii="Arial" w:eastAsia="Andale Sans UI" w:hAnsi="Arial" w:cs="Tahoma"/>
                <w:b/>
                <w:kern w:val="3"/>
                <w:sz w:val="44"/>
                <w:szCs w:val="24"/>
                <w:lang w:eastAsia="ja-JP" w:bidi="fa-IR"/>
              </w:rPr>
              <w:t>1</w:t>
            </w:r>
            <w:r w:rsidR="00B01F98">
              <w:rPr>
                <w:rFonts w:ascii="Arial" w:eastAsia="Andale Sans UI" w:hAnsi="Arial" w:cs="Tahoma"/>
                <w:b/>
                <w:kern w:val="3"/>
                <w:sz w:val="44"/>
                <w:szCs w:val="24"/>
                <w:lang w:eastAsia="ja-JP" w:bidi="fa-IR"/>
              </w:rPr>
              <w:t xml:space="preserve"> A</w:t>
            </w:r>
            <w:r w:rsidRPr="004D377E">
              <w:rPr>
                <w:rFonts w:ascii="Arial" w:eastAsia="Andale Sans UI" w:hAnsi="Arial" w:cs="Tahoma"/>
                <w:b/>
                <w:kern w:val="3"/>
                <w:sz w:val="44"/>
                <w:szCs w:val="24"/>
                <w:lang w:eastAsia="ja-JP" w:bidi="fa-IR"/>
              </w:rPr>
              <w:t>U </w:t>
            </w:r>
            <w:r w:rsidR="0007665F">
              <w:rPr>
                <w:rFonts w:ascii="Arial" w:eastAsia="Andale Sans UI" w:hAnsi="Arial" w:cs="Tahoma"/>
                <w:b/>
                <w:kern w:val="3"/>
                <w:sz w:val="44"/>
                <w:szCs w:val="24"/>
                <w:lang w:eastAsia="ja-JP" w:bidi="fa-IR"/>
              </w:rPr>
              <w:t>RC</w:t>
            </w:r>
          </w:p>
          <w:p w14:paraId="3152CA55" w14:textId="77777777" w:rsidR="00D8333F" w:rsidRPr="00A64CED" w:rsidRDefault="00D8333F" w:rsidP="00637952">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p>
        </w:tc>
      </w:tr>
    </w:tbl>
    <w:p w14:paraId="4E2564AA" w14:textId="77777777" w:rsidR="00665C7C" w:rsidRDefault="00665C7C" w:rsidP="00D8333F"/>
    <w:p w14:paraId="0B939E3C" w14:textId="77777777" w:rsidR="009D4BF9" w:rsidRDefault="009D4BF9" w:rsidP="00D8333F"/>
    <w:p w14:paraId="392A1A6C" w14:textId="77777777" w:rsidR="00D8333F" w:rsidRDefault="00D8333F" w:rsidP="00D8333F">
      <w:pPr>
        <w:jc w:val="right"/>
      </w:pPr>
      <w:r w:rsidRPr="004143D2">
        <w:rPr>
          <w:rFonts w:ascii="Arial" w:hAnsi="Arial" w:cs="Arial"/>
          <w:strike/>
          <w:noProof/>
          <w:color w:val="FFFFFF" w:themeColor="background1"/>
          <w:sz w:val="18"/>
          <w:lang w:eastAsia="fr-FR"/>
        </w:rPr>
        <w:lastRenderedPageBreak/>
        <w:drawing>
          <wp:inline distT="0" distB="0" distL="0" distR="0" wp14:anchorId="0BD5A602" wp14:editId="1E4E6402">
            <wp:extent cx="1287475" cy="1287475"/>
            <wp:effectExtent l="0" t="0" r="8255" b="825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1103" cy="1291103"/>
                    </a:xfrm>
                    <a:prstGeom prst="rect">
                      <a:avLst/>
                    </a:prstGeom>
                    <a:noFill/>
                  </pic:spPr>
                </pic:pic>
              </a:graphicData>
            </a:graphic>
          </wp:inline>
        </w:drawing>
      </w:r>
    </w:p>
    <w:p w14:paraId="1DD6E03F" w14:textId="77777777" w:rsidR="00744988" w:rsidRPr="00744988" w:rsidRDefault="00744988" w:rsidP="00744988">
      <w:pPr>
        <w:suppressAutoHyphens/>
        <w:spacing w:after="0" w:line="276" w:lineRule="auto"/>
        <w:jc w:val="both"/>
        <w:rPr>
          <w:rFonts w:ascii="Arial" w:eastAsia="Calibri" w:hAnsi="Arial" w:cs="Arial"/>
          <w:color w:val="00000A"/>
          <w:kern w:val="2"/>
          <w:sz w:val="20"/>
          <w:lang w:eastAsia="zh-CN"/>
        </w:rPr>
      </w:pPr>
      <w:r w:rsidRPr="00744988">
        <w:rPr>
          <w:rFonts w:ascii="Arial" w:eastAsia="Calibri" w:hAnsi="Arial" w:cs="Arial"/>
          <w:color w:val="00000A"/>
          <w:kern w:val="2"/>
          <w:sz w:val="20"/>
          <w:lang w:eastAsia="zh-CN"/>
        </w:rPr>
        <w:t>Ce document constitue le cadre de réponses qui doit être utilisé par le candidat pour structurer la présentation de son offre à la présente consultation. L’utilisation de ce document est obligatoire et doit être remis avec l'offre du candidat. La police du texte doit être en Arial 10.</w:t>
      </w:r>
    </w:p>
    <w:p w14:paraId="5765887B" w14:textId="77777777" w:rsidR="00744988" w:rsidRPr="00744988" w:rsidRDefault="00744988" w:rsidP="00744988">
      <w:pPr>
        <w:suppressAutoHyphens/>
        <w:spacing w:after="0" w:line="276" w:lineRule="auto"/>
        <w:jc w:val="both"/>
        <w:rPr>
          <w:rFonts w:ascii="Arial" w:eastAsia="Calibri" w:hAnsi="Arial" w:cs="Arial"/>
          <w:color w:val="00000A"/>
          <w:kern w:val="2"/>
          <w:sz w:val="20"/>
          <w:lang w:eastAsia="zh-CN"/>
        </w:rPr>
      </w:pPr>
    </w:p>
    <w:p w14:paraId="6D31CE57" w14:textId="77777777" w:rsidR="00744988" w:rsidRPr="00744988" w:rsidRDefault="00744988" w:rsidP="00744988">
      <w:pPr>
        <w:suppressAutoHyphens/>
        <w:spacing w:after="0" w:line="276" w:lineRule="auto"/>
        <w:jc w:val="both"/>
        <w:rPr>
          <w:rFonts w:ascii="Arial" w:eastAsia="Calibri" w:hAnsi="Arial" w:cs="Arial"/>
          <w:color w:val="00000A"/>
          <w:kern w:val="2"/>
          <w:sz w:val="20"/>
          <w:lang w:eastAsia="zh-CN"/>
        </w:rPr>
      </w:pPr>
      <w:r w:rsidRPr="00744988">
        <w:rPr>
          <w:rFonts w:ascii="Arial" w:eastAsia="Calibri" w:hAnsi="Arial" w:cs="Arial"/>
          <w:color w:val="00000A"/>
          <w:kern w:val="2"/>
          <w:sz w:val="20"/>
          <w:lang w:eastAsia="zh-CN"/>
        </w:rPr>
        <w:t>Il permet de synthétiser l'offre technique et deviendra contractuel après signature du marché. En cas de différend dans l'exécution de la prestation, il servira de référence et représentera l'engagement du candidat. Les engagements du candidat devenu titulaire qui ne seront pas respectés entraineront de façon automatique l’application des pénalités prévues au marché.</w:t>
      </w:r>
    </w:p>
    <w:p w14:paraId="2AC5E2E2" w14:textId="77777777" w:rsidR="00744988" w:rsidRPr="00744988" w:rsidRDefault="00744988" w:rsidP="00744988">
      <w:pPr>
        <w:suppressAutoHyphens/>
        <w:spacing w:after="0" w:line="276" w:lineRule="auto"/>
        <w:jc w:val="both"/>
        <w:rPr>
          <w:rFonts w:ascii="Arial" w:eastAsia="Calibri" w:hAnsi="Arial" w:cs="Arial"/>
          <w:color w:val="00000A"/>
          <w:kern w:val="2"/>
          <w:sz w:val="20"/>
          <w:lang w:eastAsia="zh-CN"/>
        </w:rPr>
      </w:pPr>
    </w:p>
    <w:p w14:paraId="049DB493" w14:textId="77777777" w:rsidR="00744988" w:rsidRPr="00744988" w:rsidRDefault="00744988" w:rsidP="00744988">
      <w:pPr>
        <w:suppressAutoHyphens/>
        <w:spacing w:after="0" w:line="276" w:lineRule="auto"/>
        <w:jc w:val="both"/>
        <w:rPr>
          <w:rFonts w:ascii="Arial" w:eastAsia="Calibri" w:hAnsi="Arial" w:cs="Arial"/>
          <w:color w:val="00000A"/>
          <w:kern w:val="2"/>
          <w:sz w:val="20"/>
          <w:lang w:eastAsia="zh-CN"/>
        </w:rPr>
      </w:pPr>
      <w:r w:rsidRPr="00744988">
        <w:rPr>
          <w:rFonts w:ascii="Arial" w:eastAsia="Calibri" w:hAnsi="Arial" w:cs="Arial"/>
          <w:color w:val="00000A"/>
          <w:kern w:val="2"/>
          <w:sz w:val="20"/>
          <w:lang w:eastAsia="zh-CN"/>
        </w:rPr>
        <w:t>Le présent document et les annexes serviront à l’analyse des offres conformément au règlement de la consultation.</w:t>
      </w:r>
    </w:p>
    <w:p w14:paraId="31250EEB" w14:textId="77777777" w:rsidR="00744988" w:rsidRPr="00744988" w:rsidRDefault="00744988" w:rsidP="00744988">
      <w:pPr>
        <w:suppressAutoHyphens/>
        <w:spacing w:after="0" w:line="276" w:lineRule="auto"/>
        <w:jc w:val="both"/>
        <w:rPr>
          <w:rFonts w:ascii="Arial" w:eastAsia="Calibri" w:hAnsi="Arial" w:cs="Arial"/>
          <w:color w:val="00000A"/>
          <w:kern w:val="2"/>
          <w:sz w:val="20"/>
          <w:lang w:eastAsia="zh-CN"/>
        </w:rPr>
      </w:pPr>
    </w:p>
    <w:p w14:paraId="75BA2AF4" w14:textId="77777777" w:rsidR="00744988" w:rsidRPr="00744988" w:rsidRDefault="00744988" w:rsidP="00744988">
      <w:pPr>
        <w:pBdr>
          <w:top w:val="single" w:sz="12" w:space="1" w:color="FF0000"/>
          <w:left w:val="single" w:sz="12" w:space="4" w:color="FF0000"/>
          <w:bottom w:val="single" w:sz="12" w:space="1" w:color="FF0000"/>
          <w:right w:val="single" w:sz="12" w:space="4" w:color="FF0000"/>
        </w:pBdr>
        <w:suppressAutoHyphens/>
        <w:spacing w:after="0" w:line="276" w:lineRule="auto"/>
        <w:jc w:val="both"/>
        <w:rPr>
          <w:rFonts w:ascii="Arial" w:eastAsia="Calibri" w:hAnsi="Arial" w:cs="Arial"/>
          <w:b/>
          <w:bCs/>
          <w:color w:val="FF0000"/>
          <w:kern w:val="2"/>
          <w:sz w:val="20"/>
          <w:lang w:eastAsia="zh-CN"/>
        </w:rPr>
      </w:pPr>
    </w:p>
    <w:p w14:paraId="020ECDD4" w14:textId="77777777" w:rsidR="00744988" w:rsidRPr="00744988" w:rsidRDefault="00744988" w:rsidP="00744988">
      <w:pPr>
        <w:pBdr>
          <w:top w:val="single" w:sz="12" w:space="1" w:color="FF0000"/>
          <w:left w:val="single" w:sz="12" w:space="4" w:color="FF0000"/>
          <w:bottom w:val="single" w:sz="12" w:space="1" w:color="FF0000"/>
          <w:right w:val="single" w:sz="12" w:space="4" w:color="FF0000"/>
        </w:pBdr>
        <w:suppressAutoHyphens/>
        <w:spacing w:after="0" w:line="276" w:lineRule="auto"/>
        <w:jc w:val="both"/>
        <w:rPr>
          <w:rFonts w:ascii="Arial" w:eastAsia="Calibri" w:hAnsi="Arial" w:cs="Arial"/>
          <w:b/>
          <w:bCs/>
          <w:color w:val="FF0000"/>
          <w:kern w:val="2"/>
          <w:sz w:val="20"/>
          <w:lang w:eastAsia="zh-CN"/>
        </w:rPr>
      </w:pPr>
      <w:r w:rsidRPr="00744988">
        <w:rPr>
          <w:rFonts w:ascii="Arial" w:eastAsia="Calibri" w:hAnsi="Arial" w:cs="Arial"/>
          <w:b/>
          <w:bCs/>
          <w:color w:val="FF0000"/>
          <w:kern w:val="2"/>
          <w:sz w:val="20"/>
          <w:lang w:eastAsia="zh-CN"/>
        </w:rPr>
        <w:t xml:space="preserve">LE CMT COMPORTERA </w:t>
      </w:r>
      <w:r w:rsidRPr="00744988">
        <w:rPr>
          <w:rFonts w:ascii="Arial" w:eastAsia="Calibri" w:hAnsi="Arial" w:cs="Arial"/>
          <w:b/>
          <w:bCs/>
          <w:color w:val="FF0000"/>
          <w:kern w:val="2"/>
          <w:sz w:val="20"/>
          <w:u w:val="single"/>
          <w:lang w:eastAsia="zh-CN"/>
        </w:rPr>
        <w:t>AU MAXIMUM</w:t>
      </w:r>
      <w:r w:rsidRPr="00744988">
        <w:rPr>
          <w:rFonts w:ascii="Arial" w:eastAsia="Calibri" w:hAnsi="Arial" w:cs="Arial"/>
          <w:b/>
          <w:bCs/>
          <w:color w:val="FF0000"/>
          <w:kern w:val="2"/>
          <w:sz w:val="20"/>
          <w:lang w:eastAsia="zh-CN"/>
        </w:rPr>
        <w:t xml:space="preserve"> 18 PAGES RECTO (HORS ANNEXES) pour 1 lot. La page de préambule et les énoncés explicatifs peuvent être supprimés pour plus de place et clarté.</w:t>
      </w:r>
    </w:p>
    <w:p w14:paraId="0CFAE2CF" w14:textId="77777777" w:rsidR="00744988" w:rsidRPr="00744988" w:rsidRDefault="00744988" w:rsidP="00744988">
      <w:pPr>
        <w:pBdr>
          <w:top w:val="single" w:sz="12" w:space="1" w:color="FF0000"/>
          <w:left w:val="single" w:sz="12" w:space="4" w:color="FF0000"/>
          <w:bottom w:val="single" w:sz="12" w:space="1" w:color="FF0000"/>
          <w:right w:val="single" w:sz="12" w:space="4" w:color="FF0000"/>
        </w:pBdr>
        <w:suppressAutoHyphens/>
        <w:spacing w:after="0" w:line="276" w:lineRule="auto"/>
        <w:jc w:val="both"/>
        <w:rPr>
          <w:rFonts w:ascii="Arial" w:eastAsia="Calibri" w:hAnsi="Arial" w:cs="Arial"/>
          <w:b/>
          <w:bCs/>
          <w:color w:val="FF0000"/>
          <w:kern w:val="2"/>
          <w:sz w:val="20"/>
          <w:lang w:eastAsia="zh-CN"/>
        </w:rPr>
      </w:pPr>
    </w:p>
    <w:p w14:paraId="0FDBD9CC" w14:textId="77777777" w:rsidR="00744988" w:rsidRPr="00744988" w:rsidRDefault="00744988" w:rsidP="00744988">
      <w:pPr>
        <w:pBdr>
          <w:top w:val="single" w:sz="12" w:space="1" w:color="FF0000"/>
          <w:left w:val="single" w:sz="12" w:space="4" w:color="FF0000"/>
          <w:bottom w:val="single" w:sz="12" w:space="1" w:color="FF0000"/>
          <w:right w:val="single" w:sz="12" w:space="4" w:color="FF0000"/>
        </w:pBdr>
        <w:suppressAutoHyphens/>
        <w:spacing w:after="0" w:line="276" w:lineRule="auto"/>
        <w:jc w:val="both"/>
        <w:rPr>
          <w:rFonts w:ascii="Arial" w:eastAsia="Calibri" w:hAnsi="Arial" w:cs="Arial"/>
          <w:b/>
          <w:bCs/>
          <w:color w:val="FF0000"/>
          <w:kern w:val="2"/>
          <w:sz w:val="20"/>
          <w:lang w:eastAsia="zh-CN"/>
        </w:rPr>
      </w:pPr>
      <w:r w:rsidRPr="00744988">
        <w:rPr>
          <w:rFonts w:ascii="Arial" w:eastAsia="Calibri" w:hAnsi="Arial" w:cs="Arial"/>
          <w:b/>
          <w:bCs/>
          <w:color w:val="FF0000"/>
          <w:kern w:val="2"/>
          <w:sz w:val="20"/>
          <w:u w:val="single"/>
          <w:lang w:eastAsia="zh-CN"/>
        </w:rPr>
        <w:t>Seuls les documents demandés dans le présent CMT peuvent figurer en « annexe »,</w:t>
      </w:r>
      <w:r w:rsidRPr="00744988">
        <w:rPr>
          <w:rFonts w:ascii="Arial" w:eastAsia="Calibri" w:hAnsi="Arial" w:cs="Arial"/>
          <w:b/>
          <w:bCs/>
          <w:color w:val="FF0000"/>
          <w:kern w:val="2"/>
          <w:sz w:val="20"/>
          <w:lang w:eastAsia="zh-CN"/>
        </w:rPr>
        <w:t xml:space="preserve"> tout autre document ne sera pas analysé. Une annexe ne peut en aucun cas se substituer à la réponse à apporter dans le CMT. Elle vient en complément. Seul l’article 3 peut être complété par des annexes.</w:t>
      </w:r>
    </w:p>
    <w:p w14:paraId="003F333B" w14:textId="77777777" w:rsidR="00744988" w:rsidRPr="00744988" w:rsidRDefault="00744988" w:rsidP="00744988">
      <w:pPr>
        <w:pBdr>
          <w:top w:val="single" w:sz="12" w:space="1" w:color="FF0000"/>
          <w:left w:val="single" w:sz="12" w:space="4" w:color="FF0000"/>
          <w:bottom w:val="single" w:sz="12" w:space="1" w:color="FF0000"/>
          <w:right w:val="single" w:sz="12" w:space="4" w:color="FF0000"/>
        </w:pBdr>
        <w:suppressAutoHyphens/>
        <w:spacing w:after="0" w:line="276" w:lineRule="auto"/>
        <w:jc w:val="both"/>
        <w:rPr>
          <w:rFonts w:ascii="Arial" w:eastAsia="Calibri" w:hAnsi="Arial" w:cs="Arial"/>
          <w:b/>
          <w:bCs/>
          <w:color w:val="FF0000"/>
          <w:kern w:val="2"/>
          <w:sz w:val="20"/>
          <w:lang w:eastAsia="zh-CN"/>
        </w:rPr>
      </w:pPr>
    </w:p>
    <w:p w14:paraId="104254D2" w14:textId="6D92ABAA" w:rsidR="0023494F" w:rsidRDefault="00744988" w:rsidP="00D8333F">
      <w:r w:rsidRPr="0007665F">
        <w:rPr>
          <w:rFonts w:ascii="Arial" w:eastAsia="Calibri" w:hAnsi="Arial" w:cs="Arial"/>
          <w:b/>
          <w:color w:val="00000A"/>
          <w:kern w:val="2"/>
          <w:sz w:val="20"/>
          <w:highlight w:val="yellow"/>
          <w:lang w:eastAsia="zh-CN"/>
        </w:rPr>
        <w:t>Les candidats</w:t>
      </w:r>
      <w:r w:rsidR="00520233" w:rsidRPr="0007665F">
        <w:rPr>
          <w:rFonts w:ascii="Arial" w:eastAsia="Calibri" w:hAnsi="Arial" w:cs="Arial"/>
          <w:b/>
          <w:color w:val="00000A"/>
          <w:kern w:val="2"/>
          <w:sz w:val="20"/>
          <w:highlight w:val="yellow"/>
          <w:lang w:eastAsia="zh-CN"/>
        </w:rPr>
        <w:t xml:space="preserve"> présentent</w:t>
      </w:r>
      <w:r w:rsidRPr="0007665F">
        <w:rPr>
          <w:rFonts w:ascii="Arial" w:eastAsia="Calibri" w:hAnsi="Arial" w:cs="Arial"/>
          <w:b/>
          <w:color w:val="00000A"/>
          <w:kern w:val="2"/>
          <w:sz w:val="20"/>
          <w:highlight w:val="yellow"/>
          <w:lang w:eastAsia="zh-CN"/>
        </w:rPr>
        <w:t xml:space="preserve"> 1 CMT </w:t>
      </w:r>
      <w:r w:rsidR="00520233" w:rsidRPr="0007665F">
        <w:rPr>
          <w:rFonts w:ascii="Arial" w:eastAsia="Calibri" w:hAnsi="Arial" w:cs="Arial"/>
          <w:b/>
          <w:color w:val="00000A"/>
          <w:kern w:val="2"/>
          <w:sz w:val="20"/>
          <w:highlight w:val="yellow"/>
          <w:lang w:eastAsia="zh-CN"/>
        </w:rPr>
        <w:t>par</w:t>
      </w:r>
      <w:r w:rsidRPr="0007665F">
        <w:rPr>
          <w:rFonts w:ascii="Arial" w:eastAsia="Calibri" w:hAnsi="Arial" w:cs="Arial"/>
          <w:b/>
          <w:color w:val="00000A"/>
          <w:kern w:val="2"/>
          <w:sz w:val="20"/>
          <w:highlight w:val="yellow"/>
          <w:lang w:eastAsia="zh-CN"/>
        </w:rPr>
        <w:t xml:space="preserve"> lot.</w:t>
      </w:r>
      <w:r w:rsidRPr="00520233">
        <w:rPr>
          <w:rFonts w:ascii="Arial" w:eastAsia="Calibri" w:hAnsi="Arial" w:cs="Arial"/>
          <w:b/>
          <w:color w:val="00000A"/>
          <w:kern w:val="2"/>
          <w:sz w:val="20"/>
          <w:lang w:eastAsia="zh-CN"/>
        </w:rPr>
        <w:t xml:space="preserve"> </w:t>
      </w:r>
    </w:p>
    <w:tbl>
      <w:tblPr>
        <w:tblStyle w:val="Grilledutableau"/>
        <w:tblW w:w="0" w:type="auto"/>
        <w:tblLook w:val="04A0" w:firstRow="1" w:lastRow="0" w:firstColumn="1" w:lastColumn="0" w:noHBand="0" w:noVBand="1"/>
      </w:tblPr>
      <w:tblGrid>
        <w:gridCol w:w="3539"/>
        <w:gridCol w:w="5523"/>
      </w:tblGrid>
      <w:tr w:rsidR="00D8333F" w14:paraId="2D701CEE" w14:textId="77777777" w:rsidTr="00D8333F">
        <w:tc>
          <w:tcPr>
            <w:tcW w:w="3539" w:type="dxa"/>
          </w:tcPr>
          <w:p w14:paraId="5BBCC3DD" w14:textId="77777777" w:rsidR="00D8333F" w:rsidRDefault="00D8333F" w:rsidP="00D8333F">
            <w:pPr>
              <w:rPr>
                <w:b/>
              </w:rPr>
            </w:pPr>
            <w:r w:rsidRPr="00665C7C">
              <w:rPr>
                <w:b/>
              </w:rPr>
              <w:t xml:space="preserve">Intitulé du lot </w:t>
            </w:r>
          </w:p>
          <w:p w14:paraId="73B2D92E" w14:textId="77777777" w:rsidR="00665C7C" w:rsidRPr="00665C7C" w:rsidRDefault="00665C7C" w:rsidP="00D8333F">
            <w:pPr>
              <w:rPr>
                <w:b/>
              </w:rPr>
            </w:pPr>
          </w:p>
        </w:tc>
        <w:tc>
          <w:tcPr>
            <w:tcW w:w="5523" w:type="dxa"/>
          </w:tcPr>
          <w:p w14:paraId="2F42B6EB" w14:textId="77777777" w:rsidR="00D8333F" w:rsidRPr="0083751B" w:rsidRDefault="0083751B" w:rsidP="008B6024">
            <w:pPr>
              <w:jc w:val="center"/>
              <w:rPr>
                <w:b/>
              </w:rPr>
            </w:pPr>
            <w:r w:rsidRPr="0083751B">
              <w:rPr>
                <w:b/>
                <w:highlight w:val="yellow"/>
              </w:rPr>
              <w:t xml:space="preserve">LOT </w:t>
            </w:r>
            <w:r w:rsidR="008B6024">
              <w:rPr>
                <w:b/>
                <w:highlight w:val="yellow"/>
              </w:rPr>
              <w:t>1 LINEAIRES</w:t>
            </w:r>
          </w:p>
        </w:tc>
      </w:tr>
      <w:tr w:rsidR="00D8333F" w14:paraId="1C1FA3D5" w14:textId="77777777" w:rsidTr="00D8333F">
        <w:tc>
          <w:tcPr>
            <w:tcW w:w="3539" w:type="dxa"/>
          </w:tcPr>
          <w:p w14:paraId="41129BD8" w14:textId="77777777" w:rsidR="00665C7C" w:rsidRDefault="00D8333F" w:rsidP="00D8333F">
            <w:pPr>
              <w:rPr>
                <w:b/>
              </w:rPr>
            </w:pPr>
            <w:r w:rsidRPr="00665C7C">
              <w:rPr>
                <w:b/>
              </w:rPr>
              <w:t xml:space="preserve">Nom du candidat ou du </w:t>
            </w:r>
          </w:p>
          <w:p w14:paraId="01F18EF4" w14:textId="77777777" w:rsidR="00D8333F" w:rsidRDefault="00665C7C" w:rsidP="00D8333F">
            <w:pPr>
              <w:rPr>
                <w:b/>
              </w:rPr>
            </w:pPr>
            <w:r w:rsidRPr="00665C7C">
              <w:rPr>
                <w:b/>
              </w:rPr>
              <w:t>G</w:t>
            </w:r>
            <w:r w:rsidR="00D8333F" w:rsidRPr="00665C7C">
              <w:rPr>
                <w:b/>
              </w:rPr>
              <w:t>roupement</w:t>
            </w:r>
          </w:p>
          <w:p w14:paraId="2B05E62E" w14:textId="77777777" w:rsidR="00665C7C" w:rsidRPr="00665C7C" w:rsidRDefault="00665C7C" w:rsidP="00D8333F">
            <w:pPr>
              <w:rPr>
                <w:b/>
              </w:rPr>
            </w:pPr>
          </w:p>
        </w:tc>
        <w:tc>
          <w:tcPr>
            <w:tcW w:w="5523" w:type="dxa"/>
          </w:tcPr>
          <w:p w14:paraId="1C5C4DC1" w14:textId="77777777" w:rsidR="00D8333F" w:rsidRDefault="00D8333F" w:rsidP="00D8333F"/>
        </w:tc>
      </w:tr>
      <w:tr w:rsidR="00D8333F" w:rsidRPr="00D8558D" w14:paraId="2735E209" w14:textId="77777777" w:rsidTr="00D8333F">
        <w:tc>
          <w:tcPr>
            <w:tcW w:w="9062" w:type="dxa"/>
            <w:gridSpan w:val="2"/>
            <w:shd w:val="clear" w:color="auto" w:fill="BDD6EE" w:themeFill="accent1" w:themeFillTint="66"/>
          </w:tcPr>
          <w:p w14:paraId="04DCD722" w14:textId="77777777" w:rsidR="00D8333F" w:rsidRPr="00D8558D" w:rsidRDefault="00D8333F" w:rsidP="00D8333F">
            <w:pPr>
              <w:jc w:val="center"/>
              <w:rPr>
                <w:b/>
              </w:rPr>
            </w:pPr>
            <w:r w:rsidRPr="00D8558D">
              <w:rPr>
                <w:b/>
              </w:rPr>
              <w:t>Responsable de l’accord cadre</w:t>
            </w:r>
          </w:p>
        </w:tc>
      </w:tr>
      <w:tr w:rsidR="00D8333F" w14:paraId="4F7F3629" w14:textId="77777777" w:rsidTr="00D8333F">
        <w:tc>
          <w:tcPr>
            <w:tcW w:w="3539" w:type="dxa"/>
          </w:tcPr>
          <w:p w14:paraId="592D2CF7" w14:textId="77777777" w:rsidR="00D8333F" w:rsidRDefault="00D8333F" w:rsidP="00D8333F">
            <w:pPr>
              <w:rPr>
                <w:b/>
              </w:rPr>
            </w:pPr>
            <w:r w:rsidRPr="00665C7C">
              <w:rPr>
                <w:b/>
              </w:rPr>
              <w:t>Nom / Prénom</w:t>
            </w:r>
          </w:p>
          <w:p w14:paraId="3522D453" w14:textId="77777777" w:rsidR="00665C7C" w:rsidRPr="00665C7C" w:rsidRDefault="00665C7C" w:rsidP="00D8333F">
            <w:pPr>
              <w:rPr>
                <w:b/>
              </w:rPr>
            </w:pPr>
          </w:p>
        </w:tc>
        <w:tc>
          <w:tcPr>
            <w:tcW w:w="5523" w:type="dxa"/>
          </w:tcPr>
          <w:p w14:paraId="143850C4" w14:textId="77777777" w:rsidR="00D8333F" w:rsidRDefault="00D8333F" w:rsidP="00D8333F"/>
        </w:tc>
      </w:tr>
      <w:tr w:rsidR="00D8333F" w14:paraId="662E5CB0" w14:textId="77777777" w:rsidTr="00D8333F">
        <w:tc>
          <w:tcPr>
            <w:tcW w:w="3539" w:type="dxa"/>
          </w:tcPr>
          <w:p w14:paraId="5E4D9D42" w14:textId="77777777" w:rsidR="00D8333F" w:rsidRDefault="00D8333F" w:rsidP="00D8333F">
            <w:pPr>
              <w:rPr>
                <w:b/>
              </w:rPr>
            </w:pPr>
            <w:r w:rsidRPr="00665C7C">
              <w:rPr>
                <w:b/>
              </w:rPr>
              <w:t>Téléphone</w:t>
            </w:r>
          </w:p>
          <w:p w14:paraId="6296C910" w14:textId="77777777" w:rsidR="00665C7C" w:rsidRPr="00665C7C" w:rsidRDefault="00665C7C" w:rsidP="00D8333F">
            <w:pPr>
              <w:rPr>
                <w:b/>
              </w:rPr>
            </w:pPr>
          </w:p>
        </w:tc>
        <w:tc>
          <w:tcPr>
            <w:tcW w:w="5523" w:type="dxa"/>
          </w:tcPr>
          <w:p w14:paraId="4DAC4DB8" w14:textId="77777777" w:rsidR="00D8333F" w:rsidRDefault="00D8333F" w:rsidP="00D8333F"/>
        </w:tc>
      </w:tr>
      <w:tr w:rsidR="00D8333F" w14:paraId="1119C74B" w14:textId="77777777" w:rsidTr="00D8333F">
        <w:tc>
          <w:tcPr>
            <w:tcW w:w="3539" w:type="dxa"/>
          </w:tcPr>
          <w:p w14:paraId="1BA6CBC5" w14:textId="77777777" w:rsidR="00D8333F" w:rsidRDefault="00D8333F" w:rsidP="00D8333F">
            <w:pPr>
              <w:rPr>
                <w:b/>
              </w:rPr>
            </w:pPr>
            <w:r w:rsidRPr="00665C7C">
              <w:rPr>
                <w:b/>
              </w:rPr>
              <w:t xml:space="preserve">Courriel </w:t>
            </w:r>
          </w:p>
          <w:p w14:paraId="68E3F365" w14:textId="77777777" w:rsidR="00665C7C" w:rsidRPr="00665C7C" w:rsidRDefault="00665C7C" w:rsidP="00D8333F">
            <w:pPr>
              <w:rPr>
                <w:b/>
              </w:rPr>
            </w:pPr>
          </w:p>
        </w:tc>
        <w:tc>
          <w:tcPr>
            <w:tcW w:w="5523" w:type="dxa"/>
          </w:tcPr>
          <w:p w14:paraId="0BFD57B1" w14:textId="77777777" w:rsidR="00D8333F" w:rsidRDefault="00D8333F" w:rsidP="00D8333F"/>
        </w:tc>
      </w:tr>
      <w:tr w:rsidR="00D8333F" w:rsidRPr="00D8558D" w14:paraId="6F2A13CC" w14:textId="77777777" w:rsidTr="00D8333F">
        <w:tc>
          <w:tcPr>
            <w:tcW w:w="9062" w:type="dxa"/>
            <w:gridSpan w:val="2"/>
            <w:shd w:val="clear" w:color="auto" w:fill="BDD6EE" w:themeFill="accent1" w:themeFillTint="66"/>
          </w:tcPr>
          <w:p w14:paraId="24FF3F3F" w14:textId="77777777" w:rsidR="00D8333F" w:rsidRPr="00D8558D" w:rsidRDefault="00D8333F" w:rsidP="00D8333F">
            <w:pPr>
              <w:jc w:val="center"/>
              <w:rPr>
                <w:b/>
              </w:rPr>
            </w:pPr>
            <w:r w:rsidRPr="00D8558D">
              <w:rPr>
                <w:b/>
              </w:rPr>
              <w:t>Gestionnaire administratif</w:t>
            </w:r>
          </w:p>
        </w:tc>
      </w:tr>
      <w:tr w:rsidR="00D8333F" w14:paraId="69066406" w14:textId="77777777" w:rsidTr="00D8333F">
        <w:tc>
          <w:tcPr>
            <w:tcW w:w="3539" w:type="dxa"/>
          </w:tcPr>
          <w:p w14:paraId="3C4676FD" w14:textId="77777777" w:rsidR="00D8333F" w:rsidRDefault="00D8333F" w:rsidP="00637952">
            <w:pPr>
              <w:rPr>
                <w:b/>
              </w:rPr>
            </w:pPr>
            <w:r w:rsidRPr="00665C7C">
              <w:rPr>
                <w:b/>
              </w:rPr>
              <w:t>Nom / Prénom</w:t>
            </w:r>
          </w:p>
          <w:p w14:paraId="764FA7BE" w14:textId="77777777" w:rsidR="00665C7C" w:rsidRPr="00665C7C" w:rsidRDefault="00665C7C" w:rsidP="00637952">
            <w:pPr>
              <w:rPr>
                <w:b/>
              </w:rPr>
            </w:pPr>
          </w:p>
        </w:tc>
        <w:tc>
          <w:tcPr>
            <w:tcW w:w="5523" w:type="dxa"/>
          </w:tcPr>
          <w:p w14:paraId="68E30A13" w14:textId="77777777" w:rsidR="00D8333F" w:rsidRDefault="00D8333F" w:rsidP="00637952"/>
        </w:tc>
      </w:tr>
      <w:tr w:rsidR="00D8333F" w14:paraId="79838F16" w14:textId="77777777" w:rsidTr="00D8333F">
        <w:tc>
          <w:tcPr>
            <w:tcW w:w="3539" w:type="dxa"/>
          </w:tcPr>
          <w:p w14:paraId="35383450" w14:textId="77777777" w:rsidR="00D8333F" w:rsidRDefault="00D8333F" w:rsidP="00637952">
            <w:pPr>
              <w:rPr>
                <w:b/>
              </w:rPr>
            </w:pPr>
            <w:r w:rsidRPr="00665C7C">
              <w:rPr>
                <w:b/>
              </w:rPr>
              <w:t>Téléphone</w:t>
            </w:r>
          </w:p>
          <w:p w14:paraId="483BBDC0" w14:textId="77777777" w:rsidR="00665C7C" w:rsidRPr="00665C7C" w:rsidRDefault="00665C7C" w:rsidP="00637952">
            <w:pPr>
              <w:rPr>
                <w:b/>
              </w:rPr>
            </w:pPr>
          </w:p>
        </w:tc>
        <w:tc>
          <w:tcPr>
            <w:tcW w:w="5523" w:type="dxa"/>
          </w:tcPr>
          <w:p w14:paraId="36EB3CAD" w14:textId="77777777" w:rsidR="00D8333F" w:rsidRDefault="00D8333F" w:rsidP="00637952"/>
        </w:tc>
      </w:tr>
      <w:tr w:rsidR="00D8333F" w14:paraId="11285275" w14:textId="77777777" w:rsidTr="00D8333F">
        <w:tc>
          <w:tcPr>
            <w:tcW w:w="3539" w:type="dxa"/>
          </w:tcPr>
          <w:p w14:paraId="471541D1" w14:textId="77777777" w:rsidR="00D8333F" w:rsidRDefault="00D8333F" w:rsidP="00637952">
            <w:pPr>
              <w:rPr>
                <w:b/>
              </w:rPr>
            </w:pPr>
            <w:r w:rsidRPr="00665C7C">
              <w:rPr>
                <w:b/>
              </w:rPr>
              <w:t xml:space="preserve">Courriel </w:t>
            </w:r>
          </w:p>
          <w:p w14:paraId="158ACE76" w14:textId="77777777" w:rsidR="00665C7C" w:rsidRPr="00665C7C" w:rsidRDefault="00665C7C" w:rsidP="00637952">
            <w:pPr>
              <w:rPr>
                <w:b/>
              </w:rPr>
            </w:pPr>
          </w:p>
        </w:tc>
        <w:tc>
          <w:tcPr>
            <w:tcW w:w="5523" w:type="dxa"/>
          </w:tcPr>
          <w:p w14:paraId="091F4F0D" w14:textId="77777777" w:rsidR="00D8333F" w:rsidRDefault="00D8333F" w:rsidP="00637952"/>
        </w:tc>
      </w:tr>
    </w:tbl>
    <w:p w14:paraId="52F016D6" w14:textId="77777777" w:rsidR="00D8333F" w:rsidRDefault="00D8333F" w:rsidP="00D8333F">
      <w:pPr>
        <w:pStyle w:val="Sansinterligne"/>
        <w:jc w:val="both"/>
      </w:pPr>
    </w:p>
    <w:p w14:paraId="5FA902C1" w14:textId="77777777" w:rsidR="00D8333F" w:rsidRDefault="00D8333F" w:rsidP="00D8333F">
      <w:pPr>
        <w:pStyle w:val="Sansinterligne"/>
        <w:jc w:val="both"/>
      </w:pPr>
    </w:p>
    <w:p w14:paraId="71DB9F58" w14:textId="77777777" w:rsidR="008923AF" w:rsidRDefault="008923AF" w:rsidP="00D8333F">
      <w:pPr>
        <w:pStyle w:val="Sansinterligne"/>
        <w:jc w:val="both"/>
      </w:pPr>
    </w:p>
    <w:p w14:paraId="117CEF21" w14:textId="77777777" w:rsidR="008923AF" w:rsidRDefault="008923AF" w:rsidP="00D8333F">
      <w:pPr>
        <w:pStyle w:val="Sansinterligne"/>
        <w:jc w:val="both"/>
      </w:pPr>
    </w:p>
    <w:p w14:paraId="00EE77B8" w14:textId="77777777" w:rsidR="0023494F" w:rsidRDefault="0023494F" w:rsidP="00D8333F">
      <w:pPr>
        <w:pStyle w:val="Sansinterligne"/>
        <w:jc w:val="both"/>
      </w:pPr>
    </w:p>
    <w:p w14:paraId="57738032" w14:textId="77777777" w:rsidR="0023494F" w:rsidRDefault="0023494F" w:rsidP="00D8333F">
      <w:pPr>
        <w:pStyle w:val="Sansinterligne"/>
        <w:jc w:val="both"/>
      </w:pPr>
    </w:p>
    <w:p w14:paraId="0509DA68" w14:textId="77777777" w:rsidR="0023494F" w:rsidRDefault="0023494F" w:rsidP="00D8333F">
      <w:pPr>
        <w:pStyle w:val="Sansinterligne"/>
        <w:jc w:val="both"/>
      </w:pPr>
    </w:p>
    <w:p w14:paraId="660C775C" w14:textId="77777777" w:rsidR="0023494F" w:rsidRDefault="0023494F" w:rsidP="00D8333F">
      <w:pPr>
        <w:pStyle w:val="Sansinterligne"/>
        <w:jc w:val="both"/>
      </w:pPr>
    </w:p>
    <w:p w14:paraId="074BEB61" w14:textId="7C86B66C" w:rsidR="0023494F" w:rsidRDefault="007E0EA1" w:rsidP="0023494F">
      <w:pPr>
        <w:pStyle w:val="Sansinterligne"/>
        <w:pBdr>
          <w:top w:val="single" w:sz="4" w:space="1" w:color="auto"/>
          <w:left w:val="single" w:sz="4" w:space="4" w:color="auto"/>
          <w:bottom w:val="single" w:sz="4" w:space="1" w:color="auto"/>
          <w:right w:val="single" w:sz="4" w:space="4" w:color="auto"/>
        </w:pBdr>
        <w:jc w:val="center"/>
        <w:rPr>
          <w:rFonts w:ascii="Arial" w:hAnsi="Arial" w:cs="Arial"/>
          <w:sz w:val="32"/>
          <w:szCs w:val="32"/>
        </w:rPr>
      </w:pPr>
      <w:r>
        <w:rPr>
          <w:rFonts w:ascii="Arial" w:hAnsi="Arial" w:cs="Arial"/>
          <w:sz w:val="32"/>
          <w:szCs w:val="32"/>
        </w:rPr>
        <w:t>VALEUR TECHNIQUE pondérée à 5</w:t>
      </w:r>
      <w:r w:rsidR="0023494F" w:rsidRPr="0023494F">
        <w:rPr>
          <w:rFonts w:ascii="Arial" w:hAnsi="Arial" w:cs="Arial"/>
          <w:sz w:val="32"/>
          <w:szCs w:val="32"/>
        </w:rPr>
        <w:t>0%</w:t>
      </w:r>
      <w:r>
        <w:rPr>
          <w:rFonts w:ascii="Arial" w:hAnsi="Arial" w:cs="Arial"/>
          <w:sz w:val="32"/>
          <w:szCs w:val="32"/>
        </w:rPr>
        <w:t xml:space="preserve"> </w:t>
      </w:r>
    </w:p>
    <w:p w14:paraId="06918B62" w14:textId="77777777" w:rsidR="00FA61A9" w:rsidRPr="0023494F" w:rsidRDefault="00FA61A9" w:rsidP="0023494F">
      <w:pPr>
        <w:pStyle w:val="Sansinterligne"/>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14:paraId="189CE959" w14:textId="77777777" w:rsidR="0002123C" w:rsidRDefault="0002123C" w:rsidP="0023494F">
      <w:pPr>
        <w:pStyle w:val="Sansinterligne"/>
        <w:jc w:val="center"/>
        <w:rPr>
          <w:rFonts w:ascii="Arial" w:hAnsi="Arial" w:cs="Arial"/>
          <w:sz w:val="32"/>
          <w:szCs w:val="32"/>
        </w:rPr>
      </w:pPr>
    </w:p>
    <w:p w14:paraId="56B0BE64" w14:textId="77777777" w:rsidR="008923AF" w:rsidRDefault="0002123C" w:rsidP="0023494F">
      <w:pPr>
        <w:pStyle w:val="Sansinterligne"/>
        <w:jc w:val="center"/>
        <w:rPr>
          <w:rFonts w:ascii="Arial" w:hAnsi="Arial" w:cs="Arial"/>
          <w:sz w:val="32"/>
          <w:szCs w:val="32"/>
        </w:rPr>
      </w:pPr>
      <w:r>
        <w:rPr>
          <w:rFonts w:ascii="Arial" w:hAnsi="Arial" w:cs="Arial"/>
          <w:sz w:val="32"/>
          <w:szCs w:val="32"/>
        </w:rPr>
        <w:t>LOT CONCERNE : LOT 1 LINEAIRES</w:t>
      </w:r>
    </w:p>
    <w:tbl>
      <w:tblPr>
        <w:tblStyle w:val="Grilledutableau"/>
        <w:tblW w:w="0" w:type="auto"/>
        <w:tblLook w:val="04A0" w:firstRow="1" w:lastRow="0" w:firstColumn="1" w:lastColumn="0" w:noHBand="0" w:noVBand="1"/>
      </w:tblPr>
      <w:tblGrid>
        <w:gridCol w:w="2122"/>
        <w:gridCol w:w="6940"/>
      </w:tblGrid>
      <w:tr w:rsidR="0002123C" w:rsidRPr="0002123C" w14:paraId="06D087D3" w14:textId="77777777" w:rsidTr="00C53E2F">
        <w:tc>
          <w:tcPr>
            <w:tcW w:w="2122" w:type="dxa"/>
            <w:shd w:val="clear" w:color="auto" w:fill="BDD6EE" w:themeFill="accent1" w:themeFillTint="66"/>
          </w:tcPr>
          <w:p w14:paraId="5584F1F8" w14:textId="77777777" w:rsidR="0002123C" w:rsidRPr="0002123C" w:rsidRDefault="0002123C" w:rsidP="0002123C">
            <w:pPr>
              <w:pStyle w:val="Sansinterligne"/>
              <w:rPr>
                <w:rFonts w:ascii="Arial" w:hAnsi="Arial" w:cs="Arial"/>
                <w:b/>
                <w:sz w:val="32"/>
                <w:szCs w:val="32"/>
              </w:rPr>
            </w:pPr>
            <w:r w:rsidRPr="0002123C">
              <w:rPr>
                <w:rFonts w:ascii="Arial" w:hAnsi="Arial" w:cs="Arial"/>
                <w:b/>
                <w:sz w:val="32"/>
                <w:szCs w:val="32"/>
              </w:rPr>
              <w:t>Nature du linéaires</w:t>
            </w:r>
          </w:p>
        </w:tc>
        <w:tc>
          <w:tcPr>
            <w:tcW w:w="6940" w:type="dxa"/>
            <w:shd w:val="clear" w:color="auto" w:fill="BDD6EE" w:themeFill="accent1" w:themeFillTint="66"/>
          </w:tcPr>
          <w:p w14:paraId="6843A9A8" w14:textId="77777777" w:rsidR="0002123C" w:rsidRPr="0002123C" w:rsidRDefault="0002123C" w:rsidP="0002123C">
            <w:pPr>
              <w:pStyle w:val="Sansinterligne"/>
              <w:rPr>
                <w:rFonts w:ascii="Arial" w:hAnsi="Arial" w:cs="Arial"/>
                <w:b/>
                <w:sz w:val="32"/>
                <w:szCs w:val="32"/>
              </w:rPr>
            </w:pPr>
            <w:r w:rsidRPr="0002123C">
              <w:rPr>
                <w:rFonts w:ascii="Arial" w:hAnsi="Arial" w:cs="Arial"/>
                <w:b/>
                <w:sz w:val="32"/>
                <w:szCs w:val="32"/>
              </w:rPr>
              <w:t>Lieu d’exécution</w:t>
            </w:r>
          </w:p>
        </w:tc>
      </w:tr>
      <w:tr w:rsidR="0002123C" w:rsidRPr="0002123C" w14:paraId="77836A96" w14:textId="77777777" w:rsidTr="00C53E2F">
        <w:trPr>
          <w:trHeight w:val="333"/>
        </w:trPr>
        <w:tc>
          <w:tcPr>
            <w:tcW w:w="2122" w:type="dxa"/>
          </w:tcPr>
          <w:p w14:paraId="08F74B73" w14:textId="77777777" w:rsidR="0002123C" w:rsidRPr="0002123C" w:rsidRDefault="0002123C" w:rsidP="0002123C">
            <w:pPr>
              <w:pStyle w:val="Sansinterligne"/>
              <w:jc w:val="center"/>
              <w:rPr>
                <w:rFonts w:ascii="Arial" w:hAnsi="Arial" w:cs="Arial"/>
                <w:sz w:val="32"/>
                <w:szCs w:val="32"/>
              </w:rPr>
            </w:pPr>
            <w:r w:rsidRPr="0002123C">
              <w:rPr>
                <w:rFonts w:ascii="Arial" w:hAnsi="Arial" w:cs="Arial"/>
                <w:sz w:val="32"/>
                <w:szCs w:val="32"/>
              </w:rPr>
              <w:t>Linéaire mer/océan</w:t>
            </w:r>
          </w:p>
        </w:tc>
        <w:tc>
          <w:tcPr>
            <w:tcW w:w="6940" w:type="dxa"/>
          </w:tcPr>
          <w:p w14:paraId="12162B2F" w14:textId="77777777" w:rsidR="0002123C" w:rsidRPr="0002123C" w:rsidRDefault="0002123C" w:rsidP="0002123C">
            <w:pPr>
              <w:pStyle w:val="Sansinterligne"/>
              <w:jc w:val="center"/>
              <w:rPr>
                <w:rFonts w:ascii="Arial" w:hAnsi="Arial" w:cs="Arial"/>
                <w:sz w:val="32"/>
                <w:szCs w:val="32"/>
              </w:rPr>
            </w:pPr>
            <w:r w:rsidRPr="0002123C">
              <w:rPr>
                <w:rFonts w:ascii="Arial" w:hAnsi="Arial" w:cs="Arial"/>
                <w:sz w:val="32"/>
                <w:szCs w:val="32"/>
              </w:rPr>
              <w:t>départements côtiers de France métropolitaine</w:t>
            </w:r>
          </w:p>
        </w:tc>
      </w:tr>
      <w:tr w:rsidR="0002123C" w:rsidRPr="0002123C" w14:paraId="41E9BAA3" w14:textId="77777777" w:rsidTr="00C53E2F">
        <w:trPr>
          <w:trHeight w:val="693"/>
        </w:trPr>
        <w:tc>
          <w:tcPr>
            <w:tcW w:w="2122" w:type="dxa"/>
          </w:tcPr>
          <w:p w14:paraId="079CE565" w14:textId="77777777" w:rsidR="0002123C" w:rsidRPr="0002123C" w:rsidRDefault="0002123C" w:rsidP="0002123C">
            <w:pPr>
              <w:pStyle w:val="Sansinterligne"/>
              <w:jc w:val="center"/>
              <w:rPr>
                <w:rFonts w:ascii="Arial" w:hAnsi="Arial" w:cs="Arial"/>
                <w:sz w:val="32"/>
                <w:szCs w:val="32"/>
              </w:rPr>
            </w:pPr>
            <w:r w:rsidRPr="0002123C">
              <w:rPr>
                <w:rFonts w:ascii="Arial" w:hAnsi="Arial" w:cs="Arial"/>
                <w:sz w:val="32"/>
                <w:szCs w:val="32"/>
              </w:rPr>
              <w:t>Linéaire campagne </w:t>
            </w:r>
          </w:p>
        </w:tc>
        <w:tc>
          <w:tcPr>
            <w:tcW w:w="6940" w:type="dxa"/>
          </w:tcPr>
          <w:p w14:paraId="2919128F" w14:textId="77777777" w:rsidR="0002123C" w:rsidRPr="0002123C" w:rsidRDefault="0002123C" w:rsidP="0002123C">
            <w:pPr>
              <w:pStyle w:val="Sansinterligne"/>
              <w:jc w:val="center"/>
              <w:rPr>
                <w:rFonts w:ascii="Arial" w:hAnsi="Arial" w:cs="Arial"/>
                <w:sz w:val="32"/>
                <w:szCs w:val="32"/>
              </w:rPr>
            </w:pPr>
            <w:r w:rsidRPr="0002123C">
              <w:rPr>
                <w:rFonts w:ascii="Arial" w:hAnsi="Arial" w:cs="Arial"/>
                <w:sz w:val="32"/>
                <w:szCs w:val="32"/>
              </w:rPr>
              <w:t>régions Occitanie, Auvergne-Rhône-Alpes, Provence-Alpes-Côte-D’azur, Nouvelle-Aquitaine, Pays-de-la-Loire</w:t>
            </w:r>
          </w:p>
        </w:tc>
      </w:tr>
      <w:tr w:rsidR="0002123C" w:rsidRPr="0002123C" w14:paraId="320555E4" w14:textId="77777777" w:rsidTr="00C53E2F">
        <w:trPr>
          <w:trHeight w:val="419"/>
        </w:trPr>
        <w:tc>
          <w:tcPr>
            <w:tcW w:w="2122" w:type="dxa"/>
          </w:tcPr>
          <w:p w14:paraId="3EA9CC04" w14:textId="77777777" w:rsidR="0002123C" w:rsidRPr="0002123C" w:rsidRDefault="0002123C" w:rsidP="0002123C">
            <w:pPr>
              <w:pStyle w:val="Sansinterligne"/>
              <w:jc w:val="center"/>
              <w:rPr>
                <w:rFonts w:ascii="Arial" w:hAnsi="Arial" w:cs="Arial"/>
                <w:sz w:val="32"/>
                <w:szCs w:val="32"/>
              </w:rPr>
            </w:pPr>
            <w:r w:rsidRPr="0002123C">
              <w:rPr>
                <w:rFonts w:ascii="Arial" w:hAnsi="Arial" w:cs="Arial"/>
                <w:sz w:val="32"/>
                <w:szCs w:val="32"/>
              </w:rPr>
              <w:t>Linéaire montagne</w:t>
            </w:r>
          </w:p>
        </w:tc>
        <w:tc>
          <w:tcPr>
            <w:tcW w:w="6940" w:type="dxa"/>
          </w:tcPr>
          <w:p w14:paraId="13049643" w14:textId="77777777" w:rsidR="0002123C" w:rsidRPr="0002123C" w:rsidRDefault="0002123C" w:rsidP="0002123C">
            <w:pPr>
              <w:pStyle w:val="Sansinterligne"/>
              <w:jc w:val="center"/>
              <w:rPr>
                <w:rFonts w:ascii="Arial" w:hAnsi="Arial" w:cs="Arial"/>
                <w:sz w:val="32"/>
                <w:szCs w:val="32"/>
              </w:rPr>
            </w:pPr>
            <w:r w:rsidRPr="0002123C">
              <w:rPr>
                <w:rFonts w:ascii="Arial" w:hAnsi="Arial" w:cs="Arial"/>
                <w:sz w:val="32"/>
                <w:szCs w:val="32"/>
              </w:rPr>
              <w:t>régions Occitanie, Auvergne-Rhône-Alpes, Provence-Alpes-Côte-D’azur</w:t>
            </w:r>
          </w:p>
        </w:tc>
      </w:tr>
    </w:tbl>
    <w:p w14:paraId="11BCE598" w14:textId="77777777" w:rsidR="00FA61A9" w:rsidRDefault="00FA61A9" w:rsidP="0023494F">
      <w:pPr>
        <w:pStyle w:val="Sansinterligne"/>
        <w:jc w:val="center"/>
        <w:rPr>
          <w:rFonts w:ascii="Arial" w:hAnsi="Arial" w:cs="Arial"/>
          <w:sz w:val="32"/>
          <w:szCs w:val="32"/>
        </w:rPr>
      </w:pPr>
    </w:p>
    <w:p w14:paraId="7C02B53E" w14:textId="444B51FE" w:rsidR="00931898" w:rsidRDefault="00931898" w:rsidP="00D8333F">
      <w:pPr>
        <w:pStyle w:val="Sansinterligne"/>
        <w:jc w:val="both"/>
        <w:rPr>
          <w:rFonts w:ascii="Arial" w:hAnsi="Arial" w:cs="Arial"/>
          <w:sz w:val="32"/>
          <w:szCs w:val="32"/>
        </w:rPr>
      </w:pPr>
    </w:p>
    <w:p w14:paraId="18954FD9" w14:textId="77777777" w:rsidR="007328EE" w:rsidRDefault="007328EE" w:rsidP="00D8333F">
      <w:pPr>
        <w:pStyle w:val="Sansinterligne"/>
        <w:jc w:val="both"/>
      </w:pPr>
    </w:p>
    <w:p w14:paraId="0EEFFFBE" w14:textId="4F7D5FDE" w:rsidR="00D8333F" w:rsidRPr="00FA61A9" w:rsidRDefault="00EB69FE" w:rsidP="00665C7C">
      <w:pPr>
        <w:pStyle w:val="Sansinterligne"/>
        <w:numPr>
          <w:ilvl w:val="0"/>
          <w:numId w:val="5"/>
        </w:numPr>
        <w:jc w:val="both"/>
        <w:rPr>
          <w:rFonts w:ascii="Arial" w:hAnsi="Arial" w:cs="Arial"/>
          <w:b/>
          <w:highlight w:val="yellow"/>
        </w:rPr>
      </w:pPr>
      <w:r w:rsidRPr="00FA61A9">
        <w:rPr>
          <w:rFonts w:ascii="Arial" w:hAnsi="Arial" w:cs="Arial"/>
          <w:b/>
          <w:highlight w:val="yellow"/>
        </w:rPr>
        <w:t xml:space="preserve">Conditions </w:t>
      </w:r>
      <w:r w:rsidR="00FA61A9" w:rsidRPr="00FA61A9">
        <w:rPr>
          <w:rFonts w:ascii="Arial" w:hAnsi="Arial" w:cs="Arial"/>
          <w:b/>
          <w:highlight w:val="yellow"/>
        </w:rPr>
        <w:t xml:space="preserve">d’accueil </w:t>
      </w:r>
      <w:r w:rsidR="007328EE">
        <w:rPr>
          <w:rFonts w:ascii="Arial" w:hAnsi="Arial" w:cs="Arial"/>
          <w:b/>
          <w:highlight w:val="yellow"/>
        </w:rPr>
        <w:t>20</w:t>
      </w:r>
      <w:r w:rsidR="00FA61A9">
        <w:rPr>
          <w:rFonts w:ascii="Arial" w:hAnsi="Arial" w:cs="Arial"/>
          <w:b/>
          <w:highlight w:val="yellow"/>
        </w:rPr>
        <w:t xml:space="preserve"> POINTS</w:t>
      </w:r>
    </w:p>
    <w:p w14:paraId="2832C503" w14:textId="77777777" w:rsidR="00EB69FE" w:rsidRDefault="00EB69FE" w:rsidP="00EB69FE">
      <w:pPr>
        <w:pStyle w:val="Sansinterligne"/>
        <w:jc w:val="both"/>
        <w:rPr>
          <w:rFonts w:ascii="Arial" w:hAnsi="Arial" w:cs="Arial"/>
          <w:b/>
        </w:rPr>
      </w:pPr>
    </w:p>
    <w:p w14:paraId="3EBCC547" w14:textId="77777777" w:rsidR="00D8333F" w:rsidRDefault="00EB69FE" w:rsidP="00665C7C">
      <w:pPr>
        <w:pStyle w:val="Sansinterligne"/>
        <w:numPr>
          <w:ilvl w:val="0"/>
          <w:numId w:val="6"/>
        </w:numPr>
        <w:jc w:val="both"/>
        <w:rPr>
          <w:rFonts w:ascii="Arial" w:hAnsi="Arial" w:cs="Arial"/>
          <w:b/>
        </w:rPr>
      </w:pPr>
      <w:r>
        <w:rPr>
          <w:rFonts w:ascii="Arial" w:hAnsi="Arial" w:cs="Arial"/>
          <w:b/>
        </w:rPr>
        <w:t>Conditions d’hébergement</w:t>
      </w:r>
    </w:p>
    <w:p w14:paraId="6AE90FAE" w14:textId="77777777" w:rsidR="002D5D53" w:rsidRPr="00665C7C" w:rsidRDefault="002D5D53" w:rsidP="002D5D53">
      <w:pPr>
        <w:pStyle w:val="Sansinterligne"/>
        <w:ind w:left="410"/>
        <w:jc w:val="both"/>
        <w:rPr>
          <w:rFonts w:ascii="Arial" w:hAnsi="Arial" w:cs="Arial"/>
          <w:b/>
        </w:rPr>
      </w:pPr>
    </w:p>
    <w:p w14:paraId="0A0B6CB7" w14:textId="77777777" w:rsidR="00BD1DED" w:rsidRDefault="00BD1DED" w:rsidP="00EB69FE">
      <w:pPr>
        <w:pStyle w:val="Normaldcal"/>
        <w:ind w:left="0"/>
        <w:rPr>
          <w:rFonts w:ascii="Arial" w:hAnsi="Arial" w:cs="Arial"/>
          <w:sz w:val="20"/>
        </w:rPr>
      </w:pPr>
    </w:p>
    <w:p w14:paraId="73566E89" w14:textId="77777777" w:rsidR="00C97C2F" w:rsidRDefault="002D5D53" w:rsidP="00EB69FE">
      <w:pPr>
        <w:pStyle w:val="Normaldcal"/>
        <w:ind w:left="0"/>
        <w:rPr>
          <w:rFonts w:ascii="Arial" w:hAnsi="Arial" w:cs="Arial"/>
          <w:sz w:val="20"/>
        </w:rPr>
      </w:pPr>
      <w:r>
        <w:rPr>
          <w:rFonts w:ascii="Arial" w:hAnsi="Arial" w:cs="Arial"/>
          <w:sz w:val="20"/>
        </w:rPr>
        <w:t>T</w:t>
      </w:r>
      <w:r w:rsidR="00C97C2F">
        <w:rPr>
          <w:rFonts w:ascii="Arial" w:hAnsi="Arial" w:cs="Arial"/>
          <w:sz w:val="20"/>
        </w:rPr>
        <w:t>ypolog</w:t>
      </w:r>
      <w:r w:rsidR="008B6024">
        <w:rPr>
          <w:rFonts w:ascii="Arial" w:hAnsi="Arial" w:cs="Arial"/>
          <w:sz w:val="20"/>
        </w:rPr>
        <w:t>ie et qualité des hébergements et des espaces communs</w:t>
      </w:r>
    </w:p>
    <w:p w14:paraId="55DB779A" w14:textId="77777777" w:rsidR="008B6024" w:rsidRDefault="008B6024" w:rsidP="00EB69FE">
      <w:pPr>
        <w:pStyle w:val="Normaldcal"/>
        <w:ind w:left="0"/>
        <w:rPr>
          <w:rFonts w:ascii="Arial" w:hAnsi="Arial" w:cs="Arial"/>
          <w:sz w:val="20"/>
        </w:rPr>
      </w:pPr>
      <w:r>
        <w:rPr>
          <w:rFonts w:ascii="Arial" w:hAnsi="Arial" w:cs="Arial"/>
          <w:sz w:val="20"/>
        </w:rPr>
        <w:t>Equipement des logements</w:t>
      </w:r>
      <w:r w:rsidR="00BD1DED">
        <w:rPr>
          <w:rFonts w:ascii="Arial" w:hAnsi="Arial" w:cs="Arial"/>
          <w:sz w:val="20"/>
        </w:rPr>
        <w:t> :</w:t>
      </w:r>
      <w:r>
        <w:rPr>
          <w:rFonts w:ascii="Arial" w:hAnsi="Arial" w:cs="Arial"/>
          <w:sz w:val="20"/>
        </w:rPr>
        <w:t xml:space="preserve"> </w:t>
      </w:r>
      <w:r w:rsidR="00BD1DED" w:rsidRPr="00BD1DED">
        <w:rPr>
          <w:rFonts w:ascii="Arial" w:hAnsi="Arial" w:cs="Arial"/>
          <w:sz w:val="20"/>
        </w:rPr>
        <w:t>Présence et qualité du mobilier et des équipements obligatoires (vaisselle, réfrigérateur, plaques, sanitaires, salle de bain)</w:t>
      </w:r>
    </w:p>
    <w:p w14:paraId="5F883645" w14:textId="77777777" w:rsidR="00C97C2F" w:rsidRDefault="008B6024" w:rsidP="00EB69FE">
      <w:pPr>
        <w:pStyle w:val="Normaldcal"/>
        <w:ind w:left="0"/>
        <w:rPr>
          <w:rFonts w:ascii="Arial" w:hAnsi="Arial" w:cs="Arial"/>
          <w:sz w:val="20"/>
        </w:rPr>
      </w:pPr>
      <w:r>
        <w:rPr>
          <w:rFonts w:ascii="Arial" w:hAnsi="Arial" w:cs="Arial"/>
          <w:sz w:val="20"/>
        </w:rPr>
        <w:t>Equipements sur site (piscine, équipement sportif…)</w:t>
      </w:r>
    </w:p>
    <w:p w14:paraId="0796E16B" w14:textId="77777777" w:rsidR="00BD1DED" w:rsidRPr="00BD1DED" w:rsidRDefault="00BD1DED" w:rsidP="00BD1DED">
      <w:pPr>
        <w:pStyle w:val="Normaldcal"/>
        <w:ind w:left="0"/>
        <w:rPr>
          <w:rFonts w:ascii="Arial" w:hAnsi="Arial" w:cs="Arial"/>
          <w:sz w:val="20"/>
        </w:rPr>
      </w:pPr>
      <w:r w:rsidRPr="00BD1DED">
        <w:rPr>
          <w:rFonts w:ascii="Arial" w:hAnsi="Arial" w:cs="Arial"/>
          <w:sz w:val="20"/>
        </w:rPr>
        <w:t>Propreté et fonctionnalité des logements</w:t>
      </w:r>
    </w:p>
    <w:p w14:paraId="42526C03" w14:textId="77777777" w:rsidR="00BD1DED" w:rsidRPr="00BD1DED" w:rsidRDefault="00BD1DED" w:rsidP="00BD1DED">
      <w:pPr>
        <w:pStyle w:val="Normaldcal"/>
        <w:ind w:left="0"/>
        <w:rPr>
          <w:rFonts w:ascii="Arial" w:hAnsi="Arial" w:cs="Arial"/>
          <w:sz w:val="20"/>
        </w:rPr>
      </w:pPr>
      <w:r w:rsidRPr="00BD1DED">
        <w:rPr>
          <w:rFonts w:ascii="Arial" w:hAnsi="Arial" w:cs="Arial"/>
          <w:sz w:val="20"/>
        </w:rPr>
        <w:t>Capacité d’accueil (≥ 4 personnes/logement)</w:t>
      </w:r>
    </w:p>
    <w:p w14:paraId="6F067405" w14:textId="77777777" w:rsidR="00BD1DED" w:rsidRDefault="00BD1DED" w:rsidP="00BD1DED">
      <w:pPr>
        <w:pStyle w:val="Normaldcal"/>
        <w:ind w:left="0"/>
        <w:rPr>
          <w:rFonts w:ascii="Arial" w:hAnsi="Arial" w:cs="Arial"/>
          <w:sz w:val="20"/>
        </w:rPr>
      </w:pPr>
      <w:r w:rsidRPr="00BD1DED">
        <w:rPr>
          <w:rFonts w:ascii="Arial" w:hAnsi="Arial" w:cs="Arial"/>
          <w:sz w:val="20"/>
        </w:rPr>
        <w:t>Place de parking incluse</w:t>
      </w:r>
      <w:r>
        <w:rPr>
          <w:rFonts w:ascii="Arial" w:hAnsi="Arial" w:cs="Arial"/>
          <w:sz w:val="20"/>
        </w:rPr>
        <w:t>, non incluse…</w:t>
      </w:r>
    </w:p>
    <w:p w14:paraId="659DE836" w14:textId="77777777" w:rsidR="008B6024" w:rsidRDefault="00BD1DED" w:rsidP="00EB69FE">
      <w:pPr>
        <w:pStyle w:val="Normaldcal"/>
        <w:ind w:left="0"/>
        <w:rPr>
          <w:rFonts w:ascii="Arial" w:hAnsi="Arial" w:cs="Arial"/>
          <w:sz w:val="20"/>
        </w:rPr>
      </w:pPr>
      <w:r>
        <w:rPr>
          <w:rFonts w:ascii="Arial" w:hAnsi="Arial" w:cs="Arial"/>
          <w:sz w:val="20"/>
        </w:rPr>
        <w:t>Conditions de restrictions d’accueil le cas échéant</w:t>
      </w:r>
    </w:p>
    <w:p w14:paraId="75E25E51" w14:textId="77777777" w:rsidR="00D8333F" w:rsidRPr="00C97C2F" w:rsidRDefault="00C97C2F" w:rsidP="00C97C2F">
      <w:pPr>
        <w:pStyle w:val="Normaldcal"/>
        <w:ind w:left="0"/>
        <w:rPr>
          <w:rFonts w:ascii="Arial" w:hAnsi="Arial" w:cs="Arial"/>
          <w:sz w:val="20"/>
        </w:rPr>
      </w:pPr>
      <w:r w:rsidRPr="00C97C2F">
        <w:rPr>
          <w:rFonts w:ascii="Arial" w:hAnsi="Arial" w:cs="Arial"/>
          <w:sz w:val="20"/>
        </w:rPr>
        <w:t xml:space="preserve">Certification </w:t>
      </w:r>
      <w:r>
        <w:rPr>
          <w:rFonts w:ascii="Arial" w:hAnsi="Arial" w:cs="Arial"/>
          <w:sz w:val="20"/>
        </w:rPr>
        <w:t xml:space="preserve">et agrément </w:t>
      </w:r>
      <w:r w:rsidRPr="00C97C2F">
        <w:rPr>
          <w:rFonts w:ascii="Arial" w:hAnsi="Arial" w:cs="Arial"/>
          <w:sz w:val="20"/>
        </w:rPr>
        <w:t>des hébergements</w:t>
      </w:r>
      <w:r>
        <w:rPr>
          <w:rFonts w:ascii="Arial" w:hAnsi="Arial" w:cs="Arial"/>
          <w:sz w:val="20"/>
        </w:rPr>
        <w:t xml:space="preserve">. </w:t>
      </w:r>
    </w:p>
    <w:p w14:paraId="08494F8D" w14:textId="77777777" w:rsidR="00C97C2F" w:rsidRPr="00665C7C" w:rsidRDefault="00C97C2F" w:rsidP="00EB69FE">
      <w:pPr>
        <w:pStyle w:val="Sansinterligne"/>
        <w:jc w:val="both"/>
        <w:rPr>
          <w:rFonts w:ascii="Arial" w:hAnsi="Arial" w:cs="Arial"/>
          <w:u w:val="single"/>
        </w:rPr>
      </w:pPr>
    </w:p>
    <w:tbl>
      <w:tblPr>
        <w:tblStyle w:val="Grilledutableau"/>
        <w:tblW w:w="0" w:type="auto"/>
        <w:tblLook w:val="04A0" w:firstRow="1" w:lastRow="0" w:firstColumn="1" w:lastColumn="0" w:noHBand="0" w:noVBand="1"/>
      </w:tblPr>
      <w:tblGrid>
        <w:gridCol w:w="9062"/>
      </w:tblGrid>
      <w:tr w:rsidR="00665C7C" w14:paraId="7E4DA16B" w14:textId="77777777" w:rsidTr="00665C7C">
        <w:tc>
          <w:tcPr>
            <w:tcW w:w="9062" w:type="dxa"/>
          </w:tcPr>
          <w:p w14:paraId="7F7D8D17" w14:textId="77777777" w:rsidR="00665C7C" w:rsidRDefault="00665C7C" w:rsidP="00665C7C">
            <w:pPr>
              <w:pStyle w:val="Sansinterligne"/>
              <w:jc w:val="both"/>
              <w:rPr>
                <w:rFonts w:ascii="Arial" w:hAnsi="Arial" w:cs="Arial"/>
              </w:rPr>
            </w:pPr>
          </w:p>
          <w:p w14:paraId="0E9AA664" w14:textId="77777777" w:rsidR="00665C7C" w:rsidRDefault="00665C7C" w:rsidP="00665C7C">
            <w:pPr>
              <w:pStyle w:val="Sansinterligne"/>
              <w:jc w:val="both"/>
              <w:rPr>
                <w:rFonts w:ascii="Arial" w:hAnsi="Arial" w:cs="Arial"/>
              </w:rPr>
            </w:pPr>
          </w:p>
          <w:p w14:paraId="5DEE07B1" w14:textId="77777777" w:rsidR="00665C7C" w:rsidRDefault="00665C7C" w:rsidP="00665C7C">
            <w:pPr>
              <w:pStyle w:val="Sansinterligne"/>
              <w:jc w:val="both"/>
              <w:rPr>
                <w:rFonts w:ascii="Arial" w:hAnsi="Arial" w:cs="Arial"/>
              </w:rPr>
            </w:pPr>
          </w:p>
          <w:p w14:paraId="0FAA0871" w14:textId="77777777" w:rsidR="005540FB" w:rsidRDefault="005540FB" w:rsidP="00665C7C">
            <w:pPr>
              <w:pStyle w:val="Sansinterligne"/>
              <w:jc w:val="both"/>
              <w:rPr>
                <w:rFonts w:ascii="Arial" w:hAnsi="Arial" w:cs="Arial"/>
              </w:rPr>
            </w:pPr>
          </w:p>
          <w:p w14:paraId="09128330" w14:textId="77777777" w:rsidR="00665C7C" w:rsidRDefault="00665C7C" w:rsidP="00665C7C">
            <w:pPr>
              <w:pStyle w:val="Sansinterligne"/>
              <w:jc w:val="both"/>
              <w:rPr>
                <w:rFonts w:ascii="Arial" w:hAnsi="Arial" w:cs="Arial"/>
              </w:rPr>
            </w:pPr>
          </w:p>
          <w:p w14:paraId="6C6D7295" w14:textId="77777777" w:rsidR="005540FB" w:rsidRDefault="005540FB" w:rsidP="00665C7C">
            <w:pPr>
              <w:pStyle w:val="Sansinterligne"/>
              <w:jc w:val="both"/>
              <w:rPr>
                <w:rFonts w:ascii="Arial" w:hAnsi="Arial" w:cs="Arial"/>
              </w:rPr>
            </w:pPr>
          </w:p>
          <w:p w14:paraId="3DD1B45E" w14:textId="77777777" w:rsidR="00665C7C" w:rsidRDefault="00665C7C" w:rsidP="00665C7C">
            <w:pPr>
              <w:pStyle w:val="Sansinterligne"/>
              <w:jc w:val="both"/>
              <w:rPr>
                <w:rFonts w:ascii="Arial" w:hAnsi="Arial" w:cs="Arial"/>
              </w:rPr>
            </w:pPr>
          </w:p>
          <w:p w14:paraId="310145E7" w14:textId="77777777" w:rsidR="005540FB" w:rsidRDefault="005540FB" w:rsidP="00665C7C">
            <w:pPr>
              <w:pStyle w:val="Sansinterligne"/>
              <w:jc w:val="both"/>
              <w:rPr>
                <w:rFonts w:ascii="Arial" w:hAnsi="Arial" w:cs="Arial"/>
              </w:rPr>
            </w:pPr>
          </w:p>
          <w:p w14:paraId="18E37AE6" w14:textId="77777777" w:rsidR="00665C7C" w:rsidRDefault="00665C7C" w:rsidP="00665C7C">
            <w:pPr>
              <w:pStyle w:val="Sansinterligne"/>
              <w:jc w:val="both"/>
              <w:rPr>
                <w:rFonts w:ascii="Arial" w:hAnsi="Arial" w:cs="Arial"/>
              </w:rPr>
            </w:pPr>
          </w:p>
          <w:p w14:paraId="69EE8412" w14:textId="77777777" w:rsidR="00665C7C" w:rsidRDefault="00665C7C" w:rsidP="00665C7C">
            <w:pPr>
              <w:pStyle w:val="Sansinterligne"/>
              <w:jc w:val="both"/>
              <w:rPr>
                <w:rFonts w:ascii="Arial" w:hAnsi="Arial" w:cs="Arial"/>
              </w:rPr>
            </w:pPr>
          </w:p>
        </w:tc>
      </w:tr>
    </w:tbl>
    <w:p w14:paraId="033681E2" w14:textId="77777777" w:rsidR="00665C7C" w:rsidRDefault="00665C7C" w:rsidP="00665C7C">
      <w:pPr>
        <w:pStyle w:val="Sansinterligne"/>
        <w:jc w:val="both"/>
        <w:rPr>
          <w:rFonts w:ascii="Arial" w:hAnsi="Arial" w:cs="Arial"/>
        </w:rPr>
      </w:pPr>
    </w:p>
    <w:p w14:paraId="5D215FE4" w14:textId="77777777" w:rsidR="00FA61A9" w:rsidRDefault="00FA61A9" w:rsidP="00665C7C">
      <w:pPr>
        <w:pStyle w:val="Sansinterligne"/>
        <w:jc w:val="both"/>
        <w:rPr>
          <w:rFonts w:ascii="Arial" w:hAnsi="Arial" w:cs="Arial"/>
        </w:rPr>
      </w:pPr>
    </w:p>
    <w:p w14:paraId="64688EC9" w14:textId="77777777" w:rsidR="00FA61A9" w:rsidRDefault="00FA61A9" w:rsidP="00665C7C">
      <w:pPr>
        <w:pStyle w:val="Sansinterligne"/>
        <w:jc w:val="both"/>
        <w:rPr>
          <w:rFonts w:ascii="Arial" w:hAnsi="Arial" w:cs="Arial"/>
        </w:rPr>
      </w:pPr>
    </w:p>
    <w:p w14:paraId="1A3AA783" w14:textId="77777777" w:rsidR="00FA61A9" w:rsidRDefault="00FA61A9" w:rsidP="00665C7C">
      <w:pPr>
        <w:pStyle w:val="Sansinterligne"/>
        <w:jc w:val="both"/>
        <w:rPr>
          <w:rFonts w:ascii="Arial" w:hAnsi="Arial" w:cs="Arial"/>
        </w:rPr>
      </w:pPr>
    </w:p>
    <w:p w14:paraId="5739150B" w14:textId="77777777" w:rsidR="00FA61A9" w:rsidRDefault="00FA61A9" w:rsidP="00665C7C">
      <w:pPr>
        <w:pStyle w:val="Sansinterligne"/>
        <w:jc w:val="both"/>
        <w:rPr>
          <w:rFonts w:ascii="Arial" w:hAnsi="Arial" w:cs="Arial"/>
        </w:rPr>
      </w:pPr>
    </w:p>
    <w:p w14:paraId="43E939A3" w14:textId="77777777" w:rsidR="00FA61A9" w:rsidRDefault="00FA61A9" w:rsidP="00665C7C">
      <w:pPr>
        <w:pStyle w:val="Sansinterligne"/>
        <w:jc w:val="both"/>
        <w:rPr>
          <w:rFonts w:ascii="Arial" w:hAnsi="Arial" w:cs="Arial"/>
        </w:rPr>
      </w:pPr>
    </w:p>
    <w:p w14:paraId="6554F89B" w14:textId="77777777" w:rsidR="00FA61A9" w:rsidRDefault="00FA61A9" w:rsidP="00665C7C">
      <w:pPr>
        <w:pStyle w:val="Sansinterligne"/>
        <w:jc w:val="both"/>
        <w:rPr>
          <w:rFonts w:ascii="Arial" w:hAnsi="Arial" w:cs="Arial"/>
        </w:rPr>
      </w:pPr>
    </w:p>
    <w:p w14:paraId="07D23CB6" w14:textId="77777777" w:rsidR="00665C7C" w:rsidRPr="00C97C2F" w:rsidRDefault="00C97C2F" w:rsidP="00C97C2F">
      <w:pPr>
        <w:pStyle w:val="Sansinterligne"/>
        <w:numPr>
          <w:ilvl w:val="0"/>
          <w:numId w:val="6"/>
        </w:numPr>
        <w:jc w:val="both"/>
        <w:rPr>
          <w:rFonts w:ascii="Arial" w:hAnsi="Arial" w:cs="Arial"/>
          <w:b/>
        </w:rPr>
      </w:pPr>
      <w:r w:rsidRPr="00C97C2F">
        <w:rPr>
          <w:rFonts w:ascii="Arial" w:hAnsi="Arial" w:cs="Arial"/>
          <w:b/>
        </w:rPr>
        <w:t>Localisation des séjours :</w:t>
      </w:r>
    </w:p>
    <w:p w14:paraId="276FC2E6" w14:textId="77777777" w:rsidR="00C97C2F" w:rsidRPr="003904A6" w:rsidRDefault="00C97C2F" w:rsidP="00C97C2F">
      <w:pPr>
        <w:pStyle w:val="Sansinterligne"/>
        <w:jc w:val="both"/>
        <w:rPr>
          <w:rFonts w:ascii="Arial" w:hAnsi="Arial" w:cs="Arial"/>
          <w:color w:val="000000"/>
          <w:sz w:val="20"/>
        </w:rPr>
      </w:pPr>
    </w:p>
    <w:p w14:paraId="0594AE8D" w14:textId="77777777" w:rsidR="00C97C2F" w:rsidRPr="003904A6" w:rsidRDefault="00C97C2F" w:rsidP="00C97C2F">
      <w:pPr>
        <w:pStyle w:val="Sansinterligne"/>
        <w:jc w:val="both"/>
        <w:rPr>
          <w:rFonts w:ascii="Arial" w:hAnsi="Arial" w:cs="Arial"/>
          <w:color w:val="000000"/>
          <w:sz w:val="20"/>
        </w:rPr>
      </w:pPr>
      <w:r w:rsidRPr="003904A6">
        <w:rPr>
          <w:rFonts w:ascii="Arial" w:hAnsi="Arial" w:cs="Arial"/>
          <w:color w:val="000000"/>
          <w:sz w:val="20"/>
        </w:rPr>
        <w:t xml:space="preserve">Zone géographique par période de séjours </w:t>
      </w:r>
    </w:p>
    <w:p w14:paraId="33F90528" w14:textId="77777777" w:rsidR="00C97C2F" w:rsidRDefault="008B6024" w:rsidP="00C97C2F">
      <w:pPr>
        <w:pStyle w:val="Sansinterligne"/>
        <w:jc w:val="both"/>
        <w:rPr>
          <w:rFonts w:ascii="Arial" w:hAnsi="Arial" w:cs="Arial"/>
          <w:color w:val="000000"/>
          <w:sz w:val="20"/>
        </w:rPr>
      </w:pPr>
      <w:r w:rsidRPr="003904A6">
        <w:rPr>
          <w:rFonts w:ascii="Arial" w:hAnsi="Arial" w:cs="Arial"/>
          <w:color w:val="000000"/>
          <w:sz w:val="20"/>
        </w:rPr>
        <w:t>Descriptif de l’environnement proche</w:t>
      </w:r>
    </w:p>
    <w:p w14:paraId="73479044" w14:textId="77777777" w:rsidR="003904A6" w:rsidRPr="003904A6" w:rsidRDefault="003904A6" w:rsidP="00C97C2F">
      <w:pPr>
        <w:pStyle w:val="Sansinterligne"/>
        <w:jc w:val="both"/>
        <w:rPr>
          <w:rFonts w:ascii="Arial" w:hAnsi="Arial" w:cs="Arial"/>
          <w:color w:val="000000"/>
          <w:sz w:val="20"/>
        </w:rPr>
      </w:pPr>
    </w:p>
    <w:p w14:paraId="1B767E83" w14:textId="77777777" w:rsidR="008B6024" w:rsidRDefault="008B6024" w:rsidP="00C97C2F">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C97C2F" w14:paraId="3BCB0E46" w14:textId="77777777" w:rsidTr="00C97C2F">
        <w:tc>
          <w:tcPr>
            <w:tcW w:w="9062" w:type="dxa"/>
          </w:tcPr>
          <w:p w14:paraId="2BE01A2B" w14:textId="77777777" w:rsidR="00C97C2F" w:rsidRDefault="00C97C2F" w:rsidP="00C97C2F">
            <w:pPr>
              <w:pStyle w:val="Sansinterligne"/>
              <w:jc w:val="both"/>
              <w:rPr>
                <w:rFonts w:ascii="Arial" w:hAnsi="Arial" w:cs="Arial"/>
              </w:rPr>
            </w:pPr>
          </w:p>
          <w:p w14:paraId="4F58AE66" w14:textId="77777777" w:rsidR="00C97C2F" w:rsidRDefault="00C97C2F" w:rsidP="00C97C2F">
            <w:pPr>
              <w:pStyle w:val="Sansinterligne"/>
              <w:jc w:val="both"/>
              <w:rPr>
                <w:rFonts w:ascii="Arial" w:hAnsi="Arial" w:cs="Arial"/>
              </w:rPr>
            </w:pPr>
          </w:p>
          <w:p w14:paraId="18276389" w14:textId="77777777" w:rsidR="00C97C2F" w:rsidRDefault="00C97C2F" w:rsidP="00C97C2F">
            <w:pPr>
              <w:pStyle w:val="Sansinterligne"/>
              <w:jc w:val="both"/>
              <w:rPr>
                <w:rFonts w:ascii="Arial" w:hAnsi="Arial" w:cs="Arial"/>
              </w:rPr>
            </w:pPr>
          </w:p>
          <w:p w14:paraId="3A224880" w14:textId="77777777" w:rsidR="00C97C2F" w:rsidRDefault="00C97C2F" w:rsidP="00C97C2F">
            <w:pPr>
              <w:pStyle w:val="Sansinterligne"/>
              <w:jc w:val="both"/>
              <w:rPr>
                <w:rFonts w:ascii="Arial" w:hAnsi="Arial" w:cs="Arial"/>
              </w:rPr>
            </w:pPr>
          </w:p>
          <w:p w14:paraId="50442626" w14:textId="77777777" w:rsidR="00C97C2F" w:rsidRDefault="00C97C2F" w:rsidP="00C97C2F">
            <w:pPr>
              <w:pStyle w:val="Sansinterligne"/>
              <w:jc w:val="both"/>
              <w:rPr>
                <w:rFonts w:ascii="Arial" w:hAnsi="Arial" w:cs="Arial"/>
              </w:rPr>
            </w:pPr>
          </w:p>
          <w:p w14:paraId="61785CDD" w14:textId="77777777" w:rsidR="00C97C2F" w:rsidRDefault="00C97C2F" w:rsidP="00C97C2F">
            <w:pPr>
              <w:pStyle w:val="Sansinterligne"/>
              <w:jc w:val="both"/>
              <w:rPr>
                <w:rFonts w:ascii="Arial" w:hAnsi="Arial" w:cs="Arial"/>
              </w:rPr>
            </w:pPr>
          </w:p>
          <w:p w14:paraId="618F7B0D" w14:textId="77777777" w:rsidR="00C97C2F" w:rsidRDefault="00C97C2F" w:rsidP="00C97C2F">
            <w:pPr>
              <w:pStyle w:val="Sansinterligne"/>
              <w:jc w:val="both"/>
              <w:rPr>
                <w:rFonts w:ascii="Arial" w:hAnsi="Arial" w:cs="Arial"/>
              </w:rPr>
            </w:pPr>
          </w:p>
          <w:p w14:paraId="587089B9" w14:textId="77777777" w:rsidR="00C97C2F" w:rsidRDefault="00C97C2F" w:rsidP="00C97C2F">
            <w:pPr>
              <w:pStyle w:val="Sansinterligne"/>
              <w:jc w:val="both"/>
              <w:rPr>
                <w:rFonts w:ascii="Arial" w:hAnsi="Arial" w:cs="Arial"/>
              </w:rPr>
            </w:pPr>
          </w:p>
          <w:p w14:paraId="70605C8A" w14:textId="77777777" w:rsidR="00C97C2F" w:rsidRDefault="00C97C2F" w:rsidP="00C97C2F">
            <w:pPr>
              <w:pStyle w:val="Sansinterligne"/>
              <w:jc w:val="both"/>
              <w:rPr>
                <w:rFonts w:ascii="Arial" w:hAnsi="Arial" w:cs="Arial"/>
              </w:rPr>
            </w:pPr>
          </w:p>
        </w:tc>
      </w:tr>
    </w:tbl>
    <w:p w14:paraId="77EF5BE2" w14:textId="77777777" w:rsidR="00C97C2F" w:rsidRDefault="00C97C2F" w:rsidP="00C97C2F">
      <w:pPr>
        <w:pStyle w:val="Sansinterligne"/>
        <w:jc w:val="both"/>
        <w:rPr>
          <w:rFonts w:ascii="Arial" w:hAnsi="Arial" w:cs="Arial"/>
        </w:rPr>
      </w:pPr>
    </w:p>
    <w:p w14:paraId="34A4DFBE" w14:textId="77777777" w:rsidR="00BD1DED" w:rsidRDefault="00BD1DED" w:rsidP="00C97C2F">
      <w:pPr>
        <w:pStyle w:val="Sansinterligne"/>
        <w:jc w:val="both"/>
        <w:rPr>
          <w:rFonts w:ascii="Arial" w:hAnsi="Arial" w:cs="Arial"/>
        </w:rPr>
      </w:pPr>
    </w:p>
    <w:p w14:paraId="34285291" w14:textId="77777777" w:rsidR="00D8333F" w:rsidRPr="00EB69FE" w:rsidRDefault="00EB69FE" w:rsidP="00EB69FE">
      <w:pPr>
        <w:pStyle w:val="Sansinterligne"/>
        <w:numPr>
          <w:ilvl w:val="0"/>
          <w:numId w:val="6"/>
        </w:numPr>
        <w:jc w:val="both"/>
        <w:rPr>
          <w:rFonts w:ascii="Arial" w:hAnsi="Arial" w:cs="Arial"/>
          <w:b/>
        </w:rPr>
      </w:pPr>
      <w:r w:rsidRPr="00EB69FE">
        <w:rPr>
          <w:rFonts w:ascii="Arial" w:hAnsi="Arial" w:cs="Arial"/>
          <w:b/>
        </w:rPr>
        <w:t>Accessibilités aux PMR</w:t>
      </w:r>
      <w:r w:rsidR="00D8333F" w:rsidRPr="00EB69FE">
        <w:rPr>
          <w:rFonts w:ascii="Arial" w:hAnsi="Arial" w:cs="Arial"/>
          <w:b/>
        </w:rPr>
        <w:t>:</w:t>
      </w:r>
    </w:p>
    <w:p w14:paraId="09F456A7" w14:textId="77777777" w:rsidR="00EB69FE" w:rsidRDefault="00EB69FE" w:rsidP="00EB69FE">
      <w:pPr>
        <w:pStyle w:val="Sansinterligne"/>
        <w:jc w:val="both"/>
        <w:rPr>
          <w:rFonts w:ascii="Arial" w:hAnsi="Arial" w:cs="Arial"/>
          <w:color w:val="000000"/>
          <w:sz w:val="20"/>
        </w:rPr>
      </w:pPr>
    </w:p>
    <w:p w14:paraId="7DACED33" w14:textId="77777777" w:rsidR="008B6024" w:rsidRDefault="008B6024" w:rsidP="00EB69FE">
      <w:pPr>
        <w:pStyle w:val="Sansinterligne"/>
        <w:jc w:val="both"/>
        <w:rPr>
          <w:rFonts w:ascii="Arial" w:hAnsi="Arial" w:cs="Arial"/>
          <w:color w:val="000000"/>
          <w:sz w:val="20"/>
        </w:rPr>
      </w:pPr>
      <w:r>
        <w:rPr>
          <w:rFonts w:ascii="Arial" w:hAnsi="Arial" w:cs="Arial"/>
          <w:color w:val="000000"/>
          <w:sz w:val="20"/>
        </w:rPr>
        <w:t>Offre de logement adapté PMR,</w:t>
      </w:r>
    </w:p>
    <w:p w14:paraId="6E14C7FE" w14:textId="77777777" w:rsidR="008B6024" w:rsidRDefault="00EB69FE" w:rsidP="00EB69FE">
      <w:pPr>
        <w:pStyle w:val="Sansinterligne"/>
        <w:jc w:val="both"/>
        <w:rPr>
          <w:rFonts w:ascii="Arial" w:hAnsi="Arial" w:cs="Arial"/>
          <w:color w:val="000000"/>
          <w:sz w:val="20"/>
        </w:rPr>
      </w:pPr>
      <w:r w:rsidRPr="00B02852">
        <w:rPr>
          <w:rFonts w:ascii="Arial" w:hAnsi="Arial" w:cs="Arial"/>
          <w:color w:val="000000"/>
          <w:sz w:val="20"/>
        </w:rPr>
        <w:t>Modalité d’accès des personnes à mobilités réduites</w:t>
      </w:r>
      <w:r w:rsidR="008B6024">
        <w:rPr>
          <w:rFonts w:ascii="Arial" w:hAnsi="Arial" w:cs="Arial"/>
          <w:color w:val="000000"/>
          <w:sz w:val="20"/>
        </w:rPr>
        <w:t>,</w:t>
      </w:r>
    </w:p>
    <w:p w14:paraId="2E494EE4" w14:textId="77777777" w:rsidR="00EB69FE" w:rsidRDefault="008B6024" w:rsidP="00EB69FE">
      <w:pPr>
        <w:pStyle w:val="Sansinterligne"/>
        <w:jc w:val="both"/>
        <w:rPr>
          <w:rFonts w:ascii="Arial" w:hAnsi="Arial" w:cs="Arial"/>
          <w:color w:val="000000"/>
          <w:sz w:val="20"/>
        </w:rPr>
      </w:pPr>
      <w:r>
        <w:rPr>
          <w:rFonts w:ascii="Arial" w:hAnsi="Arial" w:cs="Arial"/>
          <w:color w:val="000000"/>
          <w:sz w:val="20"/>
        </w:rPr>
        <w:t>D</w:t>
      </w:r>
      <w:r w:rsidR="00EB69FE" w:rsidRPr="00B02852">
        <w:rPr>
          <w:rFonts w:ascii="Arial" w:hAnsi="Arial" w:cs="Arial"/>
          <w:color w:val="000000"/>
          <w:sz w:val="20"/>
        </w:rPr>
        <w:t xml:space="preserve">ispositions prises pour l’accueil des </w:t>
      </w:r>
      <w:r>
        <w:rPr>
          <w:rFonts w:ascii="Arial" w:hAnsi="Arial" w:cs="Arial"/>
          <w:color w:val="000000"/>
          <w:sz w:val="20"/>
        </w:rPr>
        <w:t xml:space="preserve">agents </w:t>
      </w:r>
      <w:r w:rsidR="00EB69FE" w:rsidRPr="00B02852">
        <w:rPr>
          <w:rFonts w:ascii="Arial" w:hAnsi="Arial" w:cs="Arial"/>
          <w:color w:val="000000"/>
          <w:sz w:val="20"/>
        </w:rPr>
        <w:t>porteurs de handicap (ex : rampes, lignes de guidage...)</w:t>
      </w:r>
      <w:r w:rsidR="00C97C2F">
        <w:rPr>
          <w:rFonts w:ascii="Arial" w:hAnsi="Arial" w:cs="Arial"/>
          <w:color w:val="000000"/>
          <w:sz w:val="20"/>
        </w:rPr>
        <w:t>.</w:t>
      </w:r>
    </w:p>
    <w:p w14:paraId="4D643ECB" w14:textId="77777777" w:rsidR="00665C7C" w:rsidRDefault="00665C7C"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14:paraId="16FAC51F" w14:textId="77777777" w:rsidTr="00637952">
        <w:tc>
          <w:tcPr>
            <w:tcW w:w="9062" w:type="dxa"/>
          </w:tcPr>
          <w:p w14:paraId="19C9D3E8" w14:textId="77777777" w:rsidR="00665C7C" w:rsidRDefault="00665C7C" w:rsidP="00637952">
            <w:pPr>
              <w:pStyle w:val="Sansinterligne"/>
              <w:jc w:val="both"/>
              <w:rPr>
                <w:rFonts w:ascii="Arial" w:hAnsi="Arial" w:cs="Arial"/>
              </w:rPr>
            </w:pPr>
          </w:p>
          <w:p w14:paraId="6ED31CCE" w14:textId="77777777" w:rsidR="00665C7C" w:rsidRDefault="00665C7C" w:rsidP="00637952">
            <w:pPr>
              <w:pStyle w:val="Sansinterligne"/>
              <w:jc w:val="both"/>
              <w:rPr>
                <w:rFonts w:ascii="Arial" w:hAnsi="Arial" w:cs="Arial"/>
              </w:rPr>
            </w:pPr>
          </w:p>
          <w:p w14:paraId="34050D83" w14:textId="77777777" w:rsidR="00665C7C" w:rsidRDefault="00665C7C" w:rsidP="00637952">
            <w:pPr>
              <w:pStyle w:val="Sansinterligne"/>
              <w:jc w:val="both"/>
              <w:rPr>
                <w:rFonts w:ascii="Arial" w:hAnsi="Arial" w:cs="Arial"/>
              </w:rPr>
            </w:pPr>
          </w:p>
          <w:p w14:paraId="40E42C0A" w14:textId="77777777" w:rsidR="005540FB" w:rsidRDefault="005540FB" w:rsidP="00637952">
            <w:pPr>
              <w:pStyle w:val="Sansinterligne"/>
              <w:jc w:val="both"/>
              <w:rPr>
                <w:rFonts w:ascii="Arial" w:hAnsi="Arial" w:cs="Arial"/>
              </w:rPr>
            </w:pPr>
          </w:p>
          <w:p w14:paraId="0C7A401F" w14:textId="77777777" w:rsidR="00665C7C" w:rsidRDefault="00665C7C" w:rsidP="00637952">
            <w:pPr>
              <w:pStyle w:val="Sansinterligne"/>
              <w:jc w:val="both"/>
              <w:rPr>
                <w:rFonts w:ascii="Arial" w:hAnsi="Arial" w:cs="Arial"/>
              </w:rPr>
            </w:pPr>
          </w:p>
          <w:p w14:paraId="48FA997D" w14:textId="77777777" w:rsidR="005540FB" w:rsidRDefault="005540FB" w:rsidP="00637952">
            <w:pPr>
              <w:pStyle w:val="Sansinterligne"/>
              <w:jc w:val="both"/>
              <w:rPr>
                <w:rFonts w:ascii="Arial" w:hAnsi="Arial" w:cs="Arial"/>
              </w:rPr>
            </w:pPr>
          </w:p>
          <w:p w14:paraId="50DF1B0A" w14:textId="77777777" w:rsidR="005540FB" w:rsidRDefault="005540FB" w:rsidP="00637952">
            <w:pPr>
              <w:pStyle w:val="Sansinterligne"/>
              <w:jc w:val="both"/>
              <w:rPr>
                <w:rFonts w:ascii="Arial" w:hAnsi="Arial" w:cs="Arial"/>
              </w:rPr>
            </w:pPr>
          </w:p>
          <w:p w14:paraId="1A1D252D" w14:textId="77777777" w:rsidR="00665C7C" w:rsidRDefault="00665C7C" w:rsidP="00637952">
            <w:pPr>
              <w:pStyle w:val="Sansinterligne"/>
              <w:jc w:val="both"/>
              <w:rPr>
                <w:rFonts w:ascii="Arial" w:hAnsi="Arial" w:cs="Arial"/>
              </w:rPr>
            </w:pPr>
          </w:p>
          <w:p w14:paraId="6B280151" w14:textId="77777777" w:rsidR="00665C7C" w:rsidRDefault="00665C7C" w:rsidP="00637952">
            <w:pPr>
              <w:pStyle w:val="Sansinterligne"/>
              <w:jc w:val="both"/>
              <w:rPr>
                <w:rFonts w:ascii="Arial" w:hAnsi="Arial" w:cs="Arial"/>
              </w:rPr>
            </w:pPr>
          </w:p>
          <w:p w14:paraId="78C775AF" w14:textId="77777777" w:rsidR="00665C7C" w:rsidRDefault="00665C7C" w:rsidP="00637952">
            <w:pPr>
              <w:pStyle w:val="Sansinterligne"/>
              <w:jc w:val="both"/>
              <w:rPr>
                <w:rFonts w:ascii="Arial" w:hAnsi="Arial" w:cs="Arial"/>
              </w:rPr>
            </w:pPr>
          </w:p>
        </w:tc>
      </w:tr>
    </w:tbl>
    <w:p w14:paraId="2D68E432" w14:textId="77777777" w:rsidR="00665C7C" w:rsidRDefault="00665C7C" w:rsidP="00665C7C">
      <w:pPr>
        <w:jc w:val="both"/>
        <w:rPr>
          <w:rFonts w:ascii="Arial" w:hAnsi="Arial" w:cs="Arial"/>
        </w:rPr>
      </w:pPr>
    </w:p>
    <w:p w14:paraId="2C0712E7" w14:textId="77777777" w:rsidR="008B6024" w:rsidRDefault="008B6024" w:rsidP="00665C7C">
      <w:pPr>
        <w:jc w:val="both"/>
        <w:rPr>
          <w:rFonts w:ascii="Arial" w:hAnsi="Arial" w:cs="Arial"/>
        </w:rPr>
      </w:pPr>
    </w:p>
    <w:p w14:paraId="266CFF5C" w14:textId="2DBA44E3" w:rsidR="00EB69FE" w:rsidRPr="00FA61A9" w:rsidRDefault="003904A6" w:rsidP="00EB69FE">
      <w:pPr>
        <w:pStyle w:val="Sansinterligne"/>
        <w:numPr>
          <w:ilvl w:val="0"/>
          <w:numId w:val="5"/>
        </w:numPr>
        <w:jc w:val="both"/>
        <w:rPr>
          <w:rFonts w:ascii="Arial" w:hAnsi="Arial" w:cs="Arial"/>
          <w:b/>
          <w:highlight w:val="yellow"/>
        </w:rPr>
      </w:pPr>
      <w:r w:rsidRPr="00FA61A9">
        <w:rPr>
          <w:rFonts w:ascii="Arial" w:hAnsi="Arial" w:cs="Arial"/>
          <w:b/>
          <w:highlight w:val="yellow"/>
        </w:rPr>
        <w:t>Qualité de service</w:t>
      </w:r>
      <w:r w:rsidR="007328EE">
        <w:rPr>
          <w:rFonts w:ascii="Arial" w:hAnsi="Arial" w:cs="Arial"/>
          <w:b/>
          <w:highlight w:val="yellow"/>
        </w:rPr>
        <w:t xml:space="preserve"> 2</w:t>
      </w:r>
      <w:r w:rsidR="00FA61A9">
        <w:rPr>
          <w:rFonts w:ascii="Arial" w:hAnsi="Arial" w:cs="Arial"/>
          <w:b/>
          <w:highlight w:val="yellow"/>
        </w:rPr>
        <w:t>0 POINTS</w:t>
      </w:r>
    </w:p>
    <w:p w14:paraId="3E8D454A" w14:textId="77777777" w:rsidR="00EB69FE" w:rsidRDefault="00EB69FE" w:rsidP="00EB69FE">
      <w:pPr>
        <w:pStyle w:val="Sansinterligne"/>
        <w:jc w:val="both"/>
        <w:rPr>
          <w:rFonts w:ascii="Arial" w:hAnsi="Arial" w:cs="Arial"/>
          <w:b/>
        </w:rPr>
      </w:pPr>
    </w:p>
    <w:p w14:paraId="4CA7EBB1" w14:textId="77777777" w:rsidR="00931898" w:rsidRPr="00665C7C" w:rsidRDefault="00EB69FE" w:rsidP="00EB69FE">
      <w:pPr>
        <w:pStyle w:val="Sansinterligne"/>
        <w:numPr>
          <w:ilvl w:val="0"/>
          <w:numId w:val="13"/>
        </w:numPr>
        <w:jc w:val="both"/>
        <w:rPr>
          <w:rFonts w:ascii="Arial" w:hAnsi="Arial" w:cs="Arial"/>
          <w:b/>
        </w:rPr>
      </w:pPr>
      <w:r>
        <w:rPr>
          <w:rFonts w:ascii="Arial" w:hAnsi="Arial" w:cs="Arial"/>
          <w:b/>
        </w:rPr>
        <w:t>Dispositions relatives aux personnels</w:t>
      </w:r>
      <w:r w:rsidR="00931898" w:rsidRPr="00665C7C">
        <w:rPr>
          <w:rFonts w:ascii="Arial" w:hAnsi="Arial" w:cs="Arial"/>
          <w:b/>
        </w:rPr>
        <w:t xml:space="preserve"> </w:t>
      </w:r>
    </w:p>
    <w:p w14:paraId="6109CDE6" w14:textId="77777777" w:rsidR="00931898" w:rsidRDefault="00931898" w:rsidP="00665C7C">
      <w:pPr>
        <w:pStyle w:val="Sansinterligne"/>
        <w:jc w:val="both"/>
        <w:rPr>
          <w:rFonts w:ascii="Arial" w:hAnsi="Arial" w:cs="Arial"/>
        </w:rPr>
      </w:pPr>
    </w:p>
    <w:p w14:paraId="502CE046" w14:textId="77777777" w:rsidR="00EB69FE" w:rsidRPr="00EB69FE" w:rsidRDefault="008B6024" w:rsidP="00EB69FE">
      <w:pPr>
        <w:pStyle w:val="Normaldcal"/>
        <w:ind w:left="0"/>
        <w:rPr>
          <w:rFonts w:ascii="Arial" w:hAnsi="Arial" w:cs="Arial"/>
          <w:sz w:val="20"/>
        </w:rPr>
      </w:pPr>
      <w:r>
        <w:rPr>
          <w:rFonts w:ascii="Arial" w:hAnsi="Arial" w:cs="Arial"/>
          <w:sz w:val="20"/>
        </w:rPr>
        <w:t xml:space="preserve">Qualification du personnel : direction, accueil, animation, restauration, entretien… </w:t>
      </w:r>
    </w:p>
    <w:p w14:paraId="64A4B099" w14:textId="77777777" w:rsidR="00EB69FE" w:rsidRPr="00EB69FE" w:rsidRDefault="00EB69FE"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14:paraId="58A9B30E" w14:textId="77777777" w:rsidTr="00665C7C">
        <w:tc>
          <w:tcPr>
            <w:tcW w:w="9062" w:type="dxa"/>
          </w:tcPr>
          <w:p w14:paraId="1D17CF40" w14:textId="77777777" w:rsidR="00665C7C" w:rsidRDefault="00665C7C" w:rsidP="00665C7C">
            <w:pPr>
              <w:pStyle w:val="Sansinterligne"/>
              <w:jc w:val="both"/>
              <w:rPr>
                <w:rFonts w:ascii="Arial" w:hAnsi="Arial" w:cs="Arial"/>
              </w:rPr>
            </w:pPr>
          </w:p>
          <w:p w14:paraId="357692C8" w14:textId="77777777" w:rsidR="00665C7C" w:rsidRDefault="00665C7C" w:rsidP="00665C7C">
            <w:pPr>
              <w:pStyle w:val="Sansinterligne"/>
              <w:jc w:val="both"/>
              <w:rPr>
                <w:rFonts w:ascii="Arial" w:hAnsi="Arial" w:cs="Arial"/>
              </w:rPr>
            </w:pPr>
          </w:p>
          <w:p w14:paraId="20E9D5E7" w14:textId="77777777" w:rsidR="00665C7C" w:rsidRDefault="00665C7C" w:rsidP="00665C7C">
            <w:pPr>
              <w:pStyle w:val="Sansinterligne"/>
              <w:jc w:val="both"/>
              <w:rPr>
                <w:rFonts w:ascii="Arial" w:hAnsi="Arial" w:cs="Arial"/>
              </w:rPr>
            </w:pPr>
          </w:p>
          <w:p w14:paraId="45BFD130" w14:textId="77777777" w:rsidR="005540FB" w:rsidRDefault="005540FB" w:rsidP="00665C7C">
            <w:pPr>
              <w:pStyle w:val="Sansinterligne"/>
              <w:jc w:val="both"/>
              <w:rPr>
                <w:rFonts w:ascii="Arial" w:hAnsi="Arial" w:cs="Arial"/>
              </w:rPr>
            </w:pPr>
          </w:p>
          <w:p w14:paraId="6AC90935" w14:textId="77777777" w:rsidR="00665C7C" w:rsidRDefault="00665C7C" w:rsidP="00665C7C">
            <w:pPr>
              <w:pStyle w:val="Sansinterligne"/>
              <w:jc w:val="both"/>
              <w:rPr>
                <w:rFonts w:ascii="Arial" w:hAnsi="Arial" w:cs="Arial"/>
              </w:rPr>
            </w:pPr>
          </w:p>
          <w:p w14:paraId="3D73303D" w14:textId="77777777" w:rsidR="005540FB" w:rsidRDefault="005540FB" w:rsidP="00665C7C">
            <w:pPr>
              <w:pStyle w:val="Sansinterligne"/>
              <w:jc w:val="both"/>
              <w:rPr>
                <w:rFonts w:ascii="Arial" w:hAnsi="Arial" w:cs="Arial"/>
              </w:rPr>
            </w:pPr>
          </w:p>
          <w:p w14:paraId="070E62EA" w14:textId="77777777" w:rsidR="00665C7C" w:rsidRDefault="00665C7C" w:rsidP="00665C7C">
            <w:pPr>
              <w:pStyle w:val="Sansinterligne"/>
              <w:jc w:val="both"/>
              <w:rPr>
                <w:rFonts w:ascii="Arial" w:hAnsi="Arial" w:cs="Arial"/>
              </w:rPr>
            </w:pPr>
          </w:p>
          <w:p w14:paraId="4DF55AD0" w14:textId="77777777" w:rsidR="00665C7C" w:rsidRDefault="00665C7C" w:rsidP="00665C7C">
            <w:pPr>
              <w:pStyle w:val="Sansinterligne"/>
              <w:jc w:val="both"/>
              <w:rPr>
                <w:rFonts w:ascii="Arial" w:hAnsi="Arial" w:cs="Arial"/>
              </w:rPr>
            </w:pPr>
          </w:p>
        </w:tc>
      </w:tr>
    </w:tbl>
    <w:p w14:paraId="01470398" w14:textId="77777777" w:rsidR="00665C7C" w:rsidRDefault="00665C7C" w:rsidP="00665C7C">
      <w:pPr>
        <w:pStyle w:val="Sansinterligne"/>
        <w:jc w:val="both"/>
        <w:rPr>
          <w:rFonts w:ascii="Arial" w:hAnsi="Arial" w:cs="Arial"/>
        </w:rPr>
      </w:pPr>
    </w:p>
    <w:p w14:paraId="1C619A17" w14:textId="77777777" w:rsidR="00665C7C" w:rsidRDefault="00EB69FE" w:rsidP="00EB69FE">
      <w:pPr>
        <w:pStyle w:val="Sansinterligne"/>
        <w:numPr>
          <w:ilvl w:val="0"/>
          <w:numId w:val="13"/>
        </w:numPr>
        <w:jc w:val="both"/>
        <w:rPr>
          <w:rFonts w:ascii="Arial" w:hAnsi="Arial" w:cs="Arial"/>
          <w:b/>
        </w:rPr>
      </w:pPr>
      <w:r w:rsidRPr="005540FB">
        <w:rPr>
          <w:rFonts w:ascii="Arial" w:hAnsi="Arial" w:cs="Arial"/>
          <w:b/>
        </w:rPr>
        <w:t xml:space="preserve">Modalités de restauration </w:t>
      </w:r>
    </w:p>
    <w:p w14:paraId="67611CDA" w14:textId="77777777" w:rsidR="008B6024" w:rsidRDefault="008B6024" w:rsidP="008B6024">
      <w:pPr>
        <w:pStyle w:val="Sansinterligne"/>
        <w:jc w:val="both"/>
        <w:rPr>
          <w:rFonts w:ascii="Arial" w:hAnsi="Arial" w:cs="Arial"/>
          <w:b/>
        </w:rPr>
      </w:pPr>
    </w:p>
    <w:p w14:paraId="139CBAE4" w14:textId="77777777" w:rsidR="003904A6" w:rsidRDefault="003904A6" w:rsidP="003904A6">
      <w:pPr>
        <w:pStyle w:val="Normaldcal"/>
        <w:ind w:left="0"/>
        <w:rPr>
          <w:rFonts w:ascii="Arial" w:hAnsi="Arial"/>
          <w:sz w:val="20"/>
        </w:rPr>
      </w:pPr>
      <w:r w:rsidRPr="005540FB">
        <w:rPr>
          <w:rFonts w:ascii="Arial" w:hAnsi="Arial"/>
          <w:sz w:val="20"/>
        </w:rPr>
        <w:t>- type de restauration à préciser (</w:t>
      </w:r>
      <w:r>
        <w:rPr>
          <w:rFonts w:ascii="Arial" w:hAnsi="Arial"/>
          <w:sz w:val="20"/>
        </w:rPr>
        <w:t>restaurant, cantine, snack</w:t>
      </w:r>
      <w:r w:rsidRPr="005540FB">
        <w:rPr>
          <w:rFonts w:ascii="Arial" w:hAnsi="Arial"/>
          <w:sz w:val="20"/>
        </w:rPr>
        <w:t>...)</w:t>
      </w:r>
    </w:p>
    <w:p w14:paraId="7EBA76F8" w14:textId="77777777" w:rsidR="003904A6" w:rsidRDefault="003904A6" w:rsidP="003904A6">
      <w:pPr>
        <w:pStyle w:val="Normaldcal"/>
        <w:ind w:left="0"/>
        <w:rPr>
          <w:rFonts w:ascii="Arial" w:hAnsi="Arial"/>
          <w:sz w:val="20"/>
        </w:rPr>
      </w:pPr>
    </w:p>
    <w:p w14:paraId="5273067F" w14:textId="77777777" w:rsidR="003904A6" w:rsidRPr="005540FB" w:rsidRDefault="003904A6" w:rsidP="003904A6">
      <w:pPr>
        <w:pStyle w:val="Normaldcal"/>
        <w:ind w:left="0"/>
        <w:rPr>
          <w:rFonts w:ascii="Arial" w:hAnsi="Arial"/>
          <w:sz w:val="20"/>
        </w:rPr>
      </w:pPr>
      <w:r>
        <w:rPr>
          <w:rFonts w:ascii="Arial" w:hAnsi="Arial"/>
          <w:sz w:val="20"/>
        </w:rPr>
        <w:t>- formule de restauration (demi-pension, pension complète)</w:t>
      </w:r>
    </w:p>
    <w:p w14:paraId="21CD2076" w14:textId="77777777" w:rsidR="003904A6" w:rsidRPr="008B6024" w:rsidRDefault="003904A6" w:rsidP="008B6024">
      <w:pPr>
        <w:pStyle w:val="Normaldcal"/>
        <w:ind w:left="0"/>
        <w:rPr>
          <w:rFonts w:ascii="Arial" w:hAnsi="Arial"/>
          <w:sz w:val="20"/>
        </w:rPr>
      </w:pPr>
    </w:p>
    <w:p w14:paraId="55631F0A" w14:textId="77777777" w:rsidR="00931898" w:rsidRPr="00665C7C" w:rsidRDefault="00931898"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14:paraId="4AA2924F" w14:textId="77777777" w:rsidTr="00665C7C">
        <w:tc>
          <w:tcPr>
            <w:tcW w:w="9062" w:type="dxa"/>
          </w:tcPr>
          <w:p w14:paraId="56AAAA1C" w14:textId="77777777" w:rsidR="00665C7C" w:rsidRDefault="00665C7C" w:rsidP="00665C7C">
            <w:pPr>
              <w:pStyle w:val="Sansinterligne"/>
              <w:jc w:val="both"/>
              <w:rPr>
                <w:rFonts w:ascii="Arial" w:hAnsi="Arial" w:cs="Arial"/>
              </w:rPr>
            </w:pPr>
          </w:p>
          <w:p w14:paraId="6C4CC817" w14:textId="77777777" w:rsidR="00665C7C" w:rsidRDefault="00665C7C" w:rsidP="00665C7C">
            <w:pPr>
              <w:pStyle w:val="Sansinterligne"/>
              <w:jc w:val="both"/>
              <w:rPr>
                <w:rFonts w:ascii="Arial" w:hAnsi="Arial" w:cs="Arial"/>
              </w:rPr>
            </w:pPr>
          </w:p>
          <w:p w14:paraId="58A504FA" w14:textId="77777777" w:rsidR="00665C7C" w:rsidRDefault="00665C7C" w:rsidP="00665C7C">
            <w:pPr>
              <w:pStyle w:val="Sansinterligne"/>
              <w:jc w:val="both"/>
              <w:rPr>
                <w:rFonts w:ascii="Arial" w:hAnsi="Arial" w:cs="Arial"/>
              </w:rPr>
            </w:pPr>
          </w:p>
          <w:p w14:paraId="4DBCD6F1" w14:textId="77777777" w:rsidR="005540FB" w:rsidRDefault="005540FB" w:rsidP="00665C7C">
            <w:pPr>
              <w:pStyle w:val="Sansinterligne"/>
              <w:jc w:val="both"/>
              <w:rPr>
                <w:rFonts w:ascii="Arial" w:hAnsi="Arial" w:cs="Arial"/>
              </w:rPr>
            </w:pPr>
          </w:p>
          <w:p w14:paraId="608EB982" w14:textId="77777777" w:rsidR="00665C7C" w:rsidRDefault="00665C7C" w:rsidP="00665C7C">
            <w:pPr>
              <w:pStyle w:val="Sansinterligne"/>
              <w:jc w:val="both"/>
              <w:rPr>
                <w:rFonts w:ascii="Arial" w:hAnsi="Arial" w:cs="Arial"/>
              </w:rPr>
            </w:pPr>
          </w:p>
          <w:p w14:paraId="5E6FA7E3" w14:textId="77777777" w:rsidR="005540FB" w:rsidRDefault="005540FB" w:rsidP="00665C7C">
            <w:pPr>
              <w:pStyle w:val="Sansinterligne"/>
              <w:jc w:val="both"/>
              <w:rPr>
                <w:rFonts w:ascii="Arial" w:hAnsi="Arial" w:cs="Arial"/>
              </w:rPr>
            </w:pPr>
          </w:p>
          <w:p w14:paraId="7C888C5F" w14:textId="77777777" w:rsidR="00665C7C" w:rsidRDefault="00665C7C" w:rsidP="00665C7C">
            <w:pPr>
              <w:pStyle w:val="Sansinterligne"/>
              <w:jc w:val="both"/>
              <w:rPr>
                <w:rFonts w:ascii="Arial" w:hAnsi="Arial" w:cs="Arial"/>
              </w:rPr>
            </w:pPr>
          </w:p>
          <w:p w14:paraId="1D7E21B5" w14:textId="77777777" w:rsidR="00665C7C" w:rsidRDefault="00665C7C" w:rsidP="00665C7C">
            <w:pPr>
              <w:pStyle w:val="Sansinterligne"/>
              <w:jc w:val="both"/>
              <w:rPr>
                <w:rFonts w:ascii="Arial" w:hAnsi="Arial" w:cs="Arial"/>
              </w:rPr>
            </w:pPr>
          </w:p>
          <w:p w14:paraId="0ADFE6B6" w14:textId="77777777" w:rsidR="00665C7C" w:rsidRDefault="00665C7C" w:rsidP="00665C7C">
            <w:pPr>
              <w:pStyle w:val="Sansinterligne"/>
              <w:jc w:val="both"/>
              <w:rPr>
                <w:rFonts w:ascii="Arial" w:hAnsi="Arial" w:cs="Arial"/>
              </w:rPr>
            </w:pPr>
          </w:p>
        </w:tc>
      </w:tr>
    </w:tbl>
    <w:p w14:paraId="59D3B165" w14:textId="77777777" w:rsidR="00665C7C" w:rsidRDefault="00665C7C" w:rsidP="00665C7C">
      <w:pPr>
        <w:pStyle w:val="Sansinterligne"/>
        <w:jc w:val="both"/>
        <w:rPr>
          <w:rFonts w:ascii="Arial" w:hAnsi="Arial" w:cs="Arial"/>
        </w:rPr>
      </w:pPr>
    </w:p>
    <w:p w14:paraId="29496196" w14:textId="77777777" w:rsidR="003904A6" w:rsidRPr="003904A6" w:rsidRDefault="003904A6" w:rsidP="003904A6">
      <w:pPr>
        <w:pStyle w:val="Sansinterligne"/>
        <w:numPr>
          <w:ilvl w:val="0"/>
          <w:numId w:val="13"/>
        </w:numPr>
        <w:jc w:val="both"/>
        <w:rPr>
          <w:rFonts w:ascii="Arial" w:hAnsi="Arial" w:cs="Arial"/>
          <w:b/>
        </w:rPr>
      </w:pPr>
      <w:r w:rsidRPr="003904A6">
        <w:rPr>
          <w:rFonts w:ascii="Arial" w:hAnsi="Arial" w:cs="Arial"/>
          <w:b/>
        </w:rPr>
        <w:t>Animations et activités</w:t>
      </w:r>
    </w:p>
    <w:p w14:paraId="7F316E90" w14:textId="77777777" w:rsidR="003904A6" w:rsidRDefault="003904A6" w:rsidP="003904A6">
      <w:pPr>
        <w:pStyle w:val="Sansinterligne"/>
        <w:jc w:val="both"/>
        <w:rPr>
          <w:rFonts w:ascii="Arial" w:hAnsi="Arial" w:cs="Arial"/>
        </w:rPr>
      </w:pPr>
    </w:p>
    <w:p w14:paraId="266B778F" w14:textId="77777777" w:rsidR="003904A6" w:rsidRPr="003904A6" w:rsidRDefault="003904A6" w:rsidP="003904A6">
      <w:pPr>
        <w:pStyle w:val="Sansinterligne"/>
        <w:jc w:val="both"/>
        <w:rPr>
          <w:rFonts w:ascii="Arial" w:hAnsi="Arial" w:cs="Arial"/>
        </w:rPr>
      </w:pPr>
      <w:r>
        <w:rPr>
          <w:rFonts w:ascii="Arial" w:hAnsi="Arial" w:cs="Arial"/>
        </w:rPr>
        <w:t>P</w:t>
      </w:r>
      <w:r w:rsidRPr="003904A6">
        <w:rPr>
          <w:rFonts w:ascii="Arial" w:hAnsi="Arial" w:cs="Arial"/>
        </w:rPr>
        <w:t xml:space="preserve">rogramme des animations incluses dans le tarif </w:t>
      </w:r>
    </w:p>
    <w:p w14:paraId="03D67C80" w14:textId="77777777" w:rsidR="003904A6" w:rsidRDefault="003904A6" w:rsidP="003904A6">
      <w:pPr>
        <w:pStyle w:val="Sansinterligne"/>
        <w:jc w:val="both"/>
        <w:rPr>
          <w:rFonts w:ascii="Arial" w:hAnsi="Arial" w:cs="Arial"/>
        </w:rPr>
      </w:pPr>
      <w:r>
        <w:rPr>
          <w:rFonts w:ascii="Arial" w:hAnsi="Arial" w:cs="Arial"/>
        </w:rPr>
        <w:t xml:space="preserve">Programme des activités proposées en option  </w:t>
      </w:r>
    </w:p>
    <w:p w14:paraId="5672DBEB" w14:textId="77777777" w:rsidR="003904A6" w:rsidRDefault="003904A6" w:rsidP="003904A6">
      <w:pPr>
        <w:pStyle w:val="Sansinterligne"/>
        <w:jc w:val="both"/>
        <w:rPr>
          <w:rFonts w:ascii="Arial" w:hAnsi="Arial" w:cs="Arial"/>
        </w:rPr>
      </w:pPr>
      <w:r>
        <w:rPr>
          <w:rFonts w:ascii="Arial" w:hAnsi="Arial" w:cs="Arial"/>
        </w:rPr>
        <w:t xml:space="preserve">Club enfants (description, âge, type d’activité, créneau…) </w:t>
      </w:r>
    </w:p>
    <w:p w14:paraId="0F6BA0AA" w14:textId="77777777" w:rsidR="003904A6" w:rsidRDefault="003904A6" w:rsidP="003904A6">
      <w:pPr>
        <w:pStyle w:val="Sansinterligne"/>
        <w:jc w:val="both"/>
        <w:rPr>
          <w:rFonts w:ascii="Arial" w:hAnsi="Arial" w:cs="Arial"/>
        </w:rPr>
      </w:pPr>
    </w:p>
    <w:p w14:paraId="2EFF4884" w14:textId="77777777" w:rsidR="003904A6" w:rsidRDefault="003904A6" w:rsidP="003904A6">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3904A6" w14:paraId="016BA93B" w14:textId="77777777" w:rsidTr="003904A6">
        <w:tc>
          <w:tcPr>
            <w:tcW w:w="9062" w:type="dxa"/>
          </w:tcPr>
          <w:p w14:paraId="128DB09F" w14:textId="77777777" w:rsidR="003904A6" w:rsidRDefault="003904A6" w:rsidP="003904A6">
            <w:pPr>
              <w:pStyle w:val="Sansinterligne"/>
              <w:jc w:val="both"/>
              <w:rPr>
                <w:rFonts w:ascii="Arial" w:hAnsi="Arial" w:cs="Arial"/>
              </w:rPr>
            </w:pPr>
          </w:p>
          <w:p w14:paraId="60BD6DDF" w14:textId="77777777" w:rsidR="003904A6" w:rsidRDefault="003904A6" w:rsidP="003904A6">
            <w:pPr>
              <w:pStyle w:val="Sansinterligne"/>
              <w:jc w:val="both"/>
              <w:rPr>
                <w:rFonts w:ascii="Arial" w:hAnsi="Arial" w:cs="Arial"/>
              </w:rPr>
            </w:pPr>
          </w:p>
          <w:p w14:paraId="5E2CE0FF" w14:textId="77777777" w:rsidR="003904A6" w:rsidRDefault="003904A6" w:rsidP="003904A6">
            <w:pPr>
              <w:pStyle w:val="Sansinterligne"/>
              <w:jc w:val="both"/>
              <w:rPr>
                <w:rFonts w:ascii="Arial" w:hAnsi="Arial" w:cs="Arial"/>
              </w:rPr>
            </w:pPr>
          </w:p>
          <w:p w14:paraId="7AC0806F" w14:textId="77777777" w:rsidR="003904A6" w:rsidRDefault="003904A6" w:rsidP="003904A6">
            <w:pPr>
              <w:pStyle w:val="Sansinterligne"/>
              <w:jc w:val="both"/>
              <w:rPr>
                <w:rFonts w:ascii="Arial" w:hAnsi="Arial" w:cs="Arial"/>
              </w:rPr>
            </w:pPr>
          </w:p>
          <w:p w14:paraId="460C0E72" w14:textId="77777777" w:rsidR="003904A6" w:rsidRDefault="003904A6" w:rsidP="003904A6">
            <w:pPr>
              <w:pStyle w:val="Sansinterligne"/>
              <w:jc w:val="both"/>
              <w:rPr>
                <w:rFonts w:ascii="Arial" w:hAnsi="Arial" w:cs="Arial"/>
              </w:rPr>
            </w:pPr>
          </w:p>
          <w:p w14:paraId="57930973" w14:textId="77777777" w:rsidR="003904A6" w:rsidRDefault="003904A6" w:rsidP="003904A6">
            <w:pPr>
              <w:pStyle w:val="Sansinterligne"/>
              <w:jc w:val="both"/>
              <w:rPr>
                <w:rFonts w:ascii="Arial" w:hAnsi="Arial" w:cs="Arial"/>
              </w:rPr>
            </w:pPr>
          </w:p>
          <w:p w14:paraId="3EDE590B" w14:textId="77777777" w:rsidR="003904A6" w:rsidRDefault="003904A6" w:rsidP="003904A6">
            <w:pPr>
              <w:pStyle w:val="Sansinterligne"/>
              <w:jc w:val="both"/>
              <w:rPr>
                <w:rFonts w:ascii="Arial" w:hAnsi="Arial" w:cs="Arial"/>
              </w:rPr>
            </w:pPr>
          </w:p>
          <w:p w14:paraId="730AD3C9" w14:textId="77777777" w:rsidR="003904A6" w:rsidRDefault="003904A6" w:rsidP="003904A6">
            <w:pPr>
              <w:pStyle w:val="Sansinterligne"/>
              <w:jc w:val="both"/>
              <w:rPr>
                <w:rFonts w:ascii="Arial" w:hAnsi="Arial" w:cs="Arial"/>
              </w:rPr>
            </w:pPr>
          </w:p>
        </w:tc>
      </w:tr>
    </w:tbl>
    <w:p w14:paraId="1A47DC6E" w14:textId="77777777" w:rsidR="003904A6" w:rsidRDefault="003904A6" w:rsidP="00665C7C">
      <w:pPr>
        <w:pStyle w:val="Sansinterligne"/>
        <w:jc w:val="both"/>
        <w:rPr>
          <w:rFonts w:ascii="Arial" w:hAnsi="Arial" w:cs="Arial"/>
        </w:rPr>
      </w:pPr>
    </w:p>
    <w:p w14:paraId="51E030F1" w14:textId="77777777" w:rsidR="003904A6" w:rsidRDefault="003904A6" w:rsidP="00665C7C">
      <w:pPr>
        <w:pStyle w:val="Sansinterligne"/>
        <w:jc w:val="both"/>
        <w:rPr>
          <w:rFonts w:ascii="Arial" w:hAnsi="Arial" w:cs="Arial"/>
        </w:rPr>
      </w:pPr>
    </w:p>
    <w:p w14:paraId="20C26FBF" w14:textId="77777777" w:rsidR="00BD1DED" w:rsidRDefault="00BD1DED" w:rsidP="00BD1DED">
      <w:pPr>
        <w:pStyle w:val="Sansinterligne"/>
        <w:jc w:val="both"/>
        <w:rPr>
          <w:rFonts w:ascii="Arial" w:hAnsi="Arial" w:cs="Arial"/>
        </w:rPr>
      </w:pPr>
    </w:p>
    <w:p w14:paraId="5E45BA9E" w14:textId="77777777" w:rsidR="00BD1DED" w:rsidRPr="003904A6" w:rsidRDefault="00BD1DED" w:rsidP="00BD1DED">
      <w:pPr>
        <w:pStyle w:val="Sansinterligne"/>
        <w:numPr>
          <w:ilvl w:val="0"/>
          <w:numId w:val="13"/>
        </w:numPr>
        <w:jc w:val="both"/>
        <w:rPr>
          <w:rFonts w:ascii="Arial" w:hAnsi="Arial" w:cs="Arial"/>
          <w:b/>
        </w:rPr>
      </w:pPr>
      <w:r>
        <w:rPr>
          <w:rFonts w:ascii="Arial" w:hAnsi="Arial" w:cs="Arial"/>
          <w:b/>
        </w:rPr>
        <w:t>Modalités et garanties de service</w:t>
      </w:r>
    </w:p>
    <w:p w14:paraId="34151D23" w14:textId="77777777" w:rsidR="00BD1DED" w:rsidRDefault="00BD1DED" w:rsidP="00BD1DED">
      <w:pPr>
        <w:pStyle w:val="Sansinterligne"/>
        <w:jc w:val="both"/>
        <w:rPr>
          <w:rFonts w:ascii="Arial" w:hAnsi="Arial" w:cs="Arial"/>
        </w:rPr>
      </w:pPr>
    </w:p>
    <w:p w14:paraId="290B841C" w14:textId="77777777" w:rsidR="00BD1DED" w:rsidRPr="00BD1DED" w:rsidRDefault="00BD1DED" w:rsidP="00BD1DED">
      <w:pPr>
        <w:pStyle w:val="Sansinterligne"/>
        <w:jc w:val="both"/>
        <w:rPr>
          <w:rFonts w:ascii="Arial" w:hAnsi="Arial" w:cs="Arial"/>
        </w:rPr>
      </w:pPr>
      <w:r w:rsidRPr="00BD1DED">
        <w:rPr>
          <w:rFonts w:ascii="Arial" w:hAnsi="Arial" w:cs="Arial"/>
        </w:rPr>
        <w:t>Modalités de mise à disposition et réservation</w:t>
      </w:r>
    </w:p>
    <w:p w14:paraId="39D7E915" w14:textId="77777777" w:rsidR="00BD1DED" w:rsidRPr="00BD1DED" w:rsidRDefault="00BD1DED" w:rsidP="00BD1DED">
      <w:pPr>
        <w:pStyle w:val="Sansinterligne"/>
        <w:jc w:val="both"/>
        <w:rPr>
          <w:rFonts w:ascii="Arial" w:hAnsi="Arial" w:cs="Arial"/>
        </w:rPr>
      </w:pPr>
      <w:r w:rsidRPr="00BD1DED">
        <w:rPr>
          <w:rFonts w:ascii="Arial" w:hAnsi="Arial" w:cs="Arial"/>
        </w:rPr>
        <w:t>Garanties de disponibilité sur les 16 semaines de vacances scolaires</w:t>
      </w:r>
    </w:p>
    <w:p w14:paraId="2B15AC56" w14:textId="77777777" w:rsidR="00BD1DED" w:rsidRDefault="00BD1DED" w:rsidP="00BD1DED">
      <w:pPr>
        <w:pStyle w:val="Sansinterligne"/>
        <w:jc w:val="both"/>
        <w:rPr>
          <w:rFonts w:ascii="Arial" w:hAnsi="Arial" w:cs="Arial"/>
        </w:rPr>
      </w:pPr>
      <w:r w:rsidRPr="00BD1DED">
        <w:rPr>
          <w:rFonts w:ascii="Arial" w:hAnsi="Arial" w:cs="Arial"/>
        </w:rPr>
        <w:t>Modalités de contrôle qualité et traitement des réclamations</w:t>
      </w:r>
    </w:p>
    <w:p w14:paraId="798133AF" w14:textId="77777777" w:rsidR="00BD1DED" w:rsidRDefault="00BD1DED"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BD1DED" w14:paraId="19B7FDCC" w14:textId="77777777" w:rsidTr="00E843C0">
        <w:tc>
          <w:tcPr>
            <w:tcW w:w="9062" w:type="dxa"/>
          </w:tcPr>
          <w:p w14:paraId="6CA8B59C" w14:textId="77777777" w:rsidR="00BD1DED" w:rsidRDefault="00BD1DED" w:rsidP="00E843C0">
            <w:pPr>
              <w:pStyle w:val="Sansinterligne"/>
              <w:jc w:val="both"/>
              <w:rPr>
                <w:rFonts w:ascii="Arial" w:hAnsi="Arial" w:cs="Arial"/>
              </w:rPr>
            </w:pPr>
          </w:p>
          <w:p w14:paraId="1F4C1763" w14:textId="77777777" w:rsidR="00BD1DED" w:rsidRDefault="00BD1DED" w:rsidP="00E843C0">
            <w:pPr>
              <w:pStyle w:val="Sansinterligne"/>
              <w:jc w:val="both"/>
              <w:rPr>
                <w:rFonts w:ascii="Arial" w:hAnsi="Arial" w:cs="Arial"/>
              </w:rPr>
            </w:pPr>
          </w:p>
          <w:p w14:paraId="4529F23A" w14:textId="77777777" w:rsidR="00BD1DED" w:rsidRDefault="00BD1DED" w:rsidP="00E843C0">
            <w:pPr>
              <w:pStyle w:val="Sansinterligne"/>
              <w:jc w:val="both"/>
              <w:rPr>
                <w:rFonts w:ascii="Arial" w:hAnsi="Arial" w:cs="Arial"/>
              </w:rPr>
            </w:pPr>
          </w:p>
          <w:p w14:paraId="753E7CEC" w14:textId="77777777" w:rsidR="00BD1DED" w:rsidRDefault="00BD1DED" w:rsidP="00E843C0">
            <w:pPr>
              <w:pStyle w:val="Sansinterligne"/>
              <w:jc w:val="both"/>
              <w:rPr>
                <w:rFonts w:ascii="Arial" w:hAnsi="Arial" w:cs="Arial"/>
              </w:rPr>
            </w:pPr>
          </w:p>
          <w:p w14:paraId="794B727A" w14:textId="77777777" w:rsidR="00BD1DED" w:rsidRDefault="00BD1DED" w:rsidP="00E843C0">
            <w:pPr>
              <w:pStyle w:val="Sansinterligne"/>
              <w:jc w:val="both"/>
              <w:rPr>
                <w:rFonts w:ascii="Arial" w:hAnsi="Arial" w:cs="Arial"/>
              </w:rPr>
            </w:pPr>
          </w:p>
          <w:p w14:paraId="5E739F31" w14:textId="77777777" w:rsidR="00BD1DED" w:rsidRDefault="00BD1DED" w:rsidP="00E843C0">
            <w:pPr>
              <w:pStyle w:val="Sansinterligne"/>
              <w:jc w:val="both"/>
              <w:rPr>
                <w:rFonts w:ascii="Arial" w:hAnsi="Arial" w:cs="Arial"/>
              </w:rPr>
            </w:pPr>
          </w:p>
          <w:p w14:paraId="14AEF1CC" w14:textId="77777777" w:rsidR="00BD1DED" w:rsidRDefault="00BD1DED" w:rsidP="00E843C0">
            <w:pPr>
              <w:pStyle w:val="Sansinterligne"/>
              <w:jc w:val="both"/>
              <w:rPr>
                <w:rFonts w:ascii="Arial" w:hAnsi="Arial" w:cs="Arial"/>
              </w:rPr>
            </w:pPr>
          </w:p>
          <w:p w14:paraId="167ECE2B" w14:textId="77777777" w:rsidR="00BD1DED" w:rsidRDefault="00BD1DED" w:rsidP="00E843C0">
            <w:pPr>
              <w:pStyle w:val="Sansinterligne"/>
              <w:jc w:val="both"/>
              <w:rPr>
                <w:rFonts w:ascii="Arial" w:hAnsi="Arial" w:cs="Arial"/>
              </w:rPr>
            </w:pPr>
          </w:p>
        </w:tc>
      </w:tr>
    </w:tbl>
    <w:p w14:paraId="42903B19" w14:textId="1C8F84EE" w:rsidR="00BD1DED" w:rsidRDefault="00BD1DED" w:rsidP="00665C7C">
      <w:pPr>
        <w:pStyle w:val="Sansinterligne"/>
        <w:jc w:val="both"/>
        <w:rPr>
          <w:rFonts w:ascii="Arial" w:hAnsi="Arial" w:cs="Arial"/>
        </w:rPr>
      </w:pPr>
    </w:p>
    <w:p w14:paraId="48EB5934" w14:textId="068D003C" w:rsidR="007E0EA1" w:rsidRDefault="007E0EA1" w:rsidP="00665C7C">
      <w:pPr>
        <w:pStyle w:val="Sansinterligne"/>
        <w:jc w:val="both"/>
        <w:rPr>
          <w:rFonts w:ascii="Arial" w:hAnsi="Arial" w:cs="Arial"/>
        </w:rPr>
      </w:pPr>
    </w:p>
    <w:p w14:paraId="6A4EC3C7" w14:textId="6067D78E" w:rsidR="007E0EA1" w:rsidRDefault="007E0EA1" w:rsidP="00665C7C">
      <w:pPr>
        <w:pStyle w:val="Sansinterligne"/>
        <w:jc w:val="both"/>
        <w:rPr>
          <w:rFonts w:ascii="Arial" w:hAnsi="Arial" w:cs="Arial"/>
        </w:rPr>
      </w:pPr>
    </w:p>
    <w:p w14:paraId="0AC55621" w14:textId="28814C13" w:rsidR="007E0EA1" w:rsidRDefault="007E0EA1" w:rsidP="00665C7C">
      <w:pPr>
        <w:pStyle w:val="Sansinterligne"/>
        <w:jc w:val="both"/>
        <w:rPr>
          <w:rFonts w:ascii="Arial" w:hAnsi="Arial" w:cs="Arial"/>
        </w:rPr>
      </w:pPr>
    </w:p>
    <w:p w14:paraId="03504F0C" w14:textId="44AAEEC2" w:rsidR="007E0EA1" w:rsidRDefault="007E0EA1" w:rsidP="00665C7C">
      <w:pPr>
        <w:pStyle w:val="Sansinterligne"/>
        <w:jc w:val="both"/>
        <w:rPr>
          <w:rFonts w:ascii="Arial" w:hAnsi="Arial" w:cs="Arial"/>
        </w:rPr>
      </w:pPr>
    </w:p>
    <w:p w14:paraId="6C9657AC" w14:textId="179802C5" w:rsidR="007E0EA1" w:rsidRDefault="007E0EA1" w:rsidP="00665C7C">
      <w:pPr>
        <w:pStyle w:val="Sansinterligne"/>
        <w:jc w:val="both"/>
        <w:rPr>
          <w:rFonts w:ascii="Arial" w:hAnsi="Arial" w:cs="Arial"/>
        </w:rPr>
      </w:pPr>
    </w:p>
    <w:p w14:paraId="3DAEF5AA" w14:textId="540E2797" w:rsidR="007E0EA1" w:rsidRDefault="007E0EA1" w:rsidP="00665C7C">
      <w:pPr>
        <w:pStyle w:val="Sansinterligne"/>
        <w:jc w:val="both"/>
        <w:rPr>
          <w:rFonts w:ascii="Arial" w:hAnsi="Arial" w:cs="Arial"/>
        </w:rPr>
      </w:pPr>
    </w:p>
    <w:p w14:paraId="3E11AE50" w14:textId="77777777" w:rsidR="007E0EA1" w:rsidRDefault="007E0EA1" w:rsidP="00665C7C">
      <w:pPr>
        <w:pStyle w:val="Sansinterligne"/>
        <w:jc w:val="both"/>
        <w:rPr>
          <w:rFonts w:ascii="Arial" w:hAnsi="Arial" w:cs="Arial"/>
        </w:rPr>
      </w:pPr>
    </w:p>
    <w:p w14:paraId="32380C91" w14:textId="77777777" w:rsidR="003904A6" w:rsidRPr="00665C7C" w:rsidRDefault="003904A6" w:rsidP="00665C7C">
      <w:pPr>
        <w:pStyle w:val="Sansinterligne"/>
        <w:jc w:val="both"/>
        <w:rPr>
          <w:rFonts w:ascii="Arial" w:hAnsi="Arial" w:cs="Arial"/>
        </w:rPr>
      </w:pPr>
    </w:p>
    <w:p w14:paraId="2B46F264" w14:textId="550F5008" w:rsidR="00931898" w:rsidRPr="00FA61A9" w:rsidRDefault="003904A6" w:rsidP="00EB69FE">
      <w:pPr>
        <w:pStyle w:val="Sansinterligne"/>
        <w:numPr>
          <w:ilvl w:val="0"/>
          <w:numId w:val="5"/>
        </w:numPr>
        <w:jc w:val="both"/>
        <w:rPr>
          <w:rFonts w:ascii="Arial" w:hAnsi="Arial" w:cs="Arial"/>
          <w:b/>
          <w:highlight w:val="yellow"/>
        </w:rPr>
      </w:pPr>
      <w:r w:rsidRPr="00FA61A9">
        <w:rPr>
          <w:rFonts w:ascii="Arial" w:hAnsi="Arial" w:cs="Arial"/>
          <w:b/>
          <w:highlight w:val="yellow"/>
        </w:rPr>
        <w:t xml:space="preserve">Assurances </w:t>
      </w:r>
      <w:r w:rsidR="00B51AC3">
        <w:rPr>
          <w:rFonts w:ascii="Arial" w:hAnsi="Arial" w:cs="Arial"/>
          <w:b/>
          <w:highlight w:val="yellow"/>
        </w:rPr>
        <w:t xml:space="preserve">– </w:t>
      </w:r>
      <w:r w:rsidR="007328EE">
        <w:rPr>
          <w:rFonts w:ascii="Arial" w:hAnsi="Arial" w:cs="Arial"/>
          <w:b/>
          <w:highlight w:val="yellow"/>
        </w:rPr>
        <w:t>politique</w:t>
      </w:r>
      <w:r w:rsidR="0007665F">
        <w:rPr>
          <w:rFonts w:ascii="Arial" w:hAnsi="Arial" w:cs="Arial"/>
          <w:b/>
          <w:highlight w:val="yellow"/>
        </w:rPr>
        <w:t xml:space="preserve"> sur</w:t>
      </w:r>
      <w:r w:rsidR="007328EE">
        <w:rPr>
          <w:rFonts w:ascii="Arial" w:hAnsi="Arial" w:cs="Arial"/>
          <w:b/>
          <w:highlight w:val="yellow"/>
        </w:rPr>
        <w:t xml:space="preserve"> </w:t>
      </w:r>
      <w:r w:rsidR="00B51AC3">
        <w:rPr>
          <w:rFonts w:ascii="Arial" w:hAnsi="Arial" w:cs="Arial"/>
          <w:b/>
          <w:highlight w:val="yellow"/>
        </w:rPr>
        <w:t xml:space="preserve">invendus </w:t>
      </w:r>
      <w:r w:rsidR="00FA61A9" w:rsidRPr="00FA61A9">
        <w:rPr>
          <w:rFonts w:ascii="Arial" w:hAnsi="Arial" w:cs="Arial"/>
          <w:b/>
          <w:highlight w:val="yellow"/>
        </w:rPr>
        <w:t>10 POINTS</w:t>
      </w:r>
    </w:p>
    <w:p w14:paraId="5BCDA664" w14:textId="77777777" w:rsidR="003904A6" w:rsidRDefault="003904A6" w:rsidP="00665C7C">
      <w:pPr>
        <w:pStyle w:val="Sansinterligne"/>
        <w:jc w:val="both"/>
        <w:rPr>
          <w:rFonts w:ascii="Arial" w:hAnsi="Arial" w:cs="Arial"/>
        </w:rPr>
      </w:pPr>
    </w:p>
    <w:p w14:paraId="7B752FC7" w14:textId="77777777" w:rsidR="003904A6" w:rsidRDefault="003904A6" w:rsidP="00665C7C">
      <w:pPr>
        <w:pStyle w:val="Sansinterligne"/>
        <w:jc w:val="both"/>
        <w:rPr>
          <w:rFonts w:ascii="Arial" w:hAnsi="Arial" w:cs="Arial"/>
        </w:rPr>
      </w:pPr>
      <w:r>
        <w:rPr>
          <w:rFonts w:ascii="Arial" w:hAnsi="Arial" w:cs="Arial"/>
        </w:rPr>
        <w:t xml:space="preserve">Les assurances comprises </w:t>
      </w:r>
    </w:p>
    <w:p w14:paraId="59B6E33F" w14:textId="77777777" w:rsidR="003904A6" w:rsidRDefault="003904A6" w:rsidP="00665C7C">
      <w:pPr>
        <w:pStyle w:val="Sansinterligne"/>
        <w:jc w:val="both"/>
        <w:rPr>
          <w:rFonts w:ascii="Arial" w:hAnsi="Arial" w:cs="Arial"/>
        </w:rPr>
      </w:pPr>
      <w:r>
        <w:rPr>
          <w:rFonts w:ascii="Arial" w:hAnsi="Arial" w:cs="Arial"/>
        </w:rPr>
        <w:t>Les assurances en option</w:t>
      </w:r>
    </w:p>
    <w:p w14:paraId="5838CEC3" w14:textId="77777777" w:rsidR="00B51AC3" w:rsidRDefault="00B51AC3" w:rsidP="00B51AC3">
      <w:pPr>
        <w:pStyle w:val="Sansinterligne"/>
        <w:jc w:val="both"/>
        <w:rPr>
          <w:rFonts w:ascii="Arial" w:hAnsi="Arial" w:cs="Arial"/>
        </w:rPr>
      </w:pPr>
      <w:r>
        <w:rPr>
          <w:rFonts w:ascii="Arial" w:hAnsi="Arial" w:cs="Arial"/>
        </w:rPr>
        <w:t>Proposition de politique de reprise des invendus (promotions, remises supplémentaires, reports sur période ultérieure, avoirs…)</w:t>
      </w:r>
    </w:p>
    <w:p w14:paraId="1660F7BE" w14:textId="77777777" w:rsidR="00A7045E" w:rsidRDefault="00A7045E" w:rsidP="00665C7C">
      <w:pPr>
        <w:pStyle w:val="Sansinterligne"/>
        <w:jc w:val="both"/>
        <w:rPr>
          <w:rFonts w:ascii="Arial" w:hAnsi="Arial" w:cs="Arial"/>
        </w:rPr>
      </w:pPr>
    </w:p>
    <w:p w14:paraId="210CF2E4" w14:textId="77777777" w:rsidR="003904A6" w:rsidRDefault="003904A6"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14:paraId="69EB8324" w14:textId="77777777" w:rsidTr="00665C7C">
        <w:tc>
          <w:tcPr>
            <w:tcW w:w="9062" w:type="dxa"/>
          </w:tcPr>
          <w:p w14:paraId="08CED785" w14:textId="77777777" w:rsidR="00665C7C" w:rsidRDefault="00665C7C" w:rsidP="00665C7C">
            <w:pPr>
              <w:pStyle w:val="Sansinterligne"/>
              <w:jc w:val="both"/>
              <w:rPr>
                <w:rFonts w:ascii="Arial" w:hAnsi="Arial" w:cs="Arial"/>
              </w:rPr>
            </w:pPr>
          </w:p>
          <w:p w14:paraId="022EAFC2" w14:textId="77777777" w:rsidR="00665C7C" w:rsidRDefault="00665C7C" w:rsidP="00665C7C">
            <w:pPr>
              <w:pStyle w:val="Sansinterligne"/>
              <w:jc w:val="both"/>
              <w:rPr>
                <w:rFonts w:ascii="Arial" w:hAnsi="Arial" w:cs="Arial"/>
              </w:rPr>
            </w:pPr>
          </w:p>
          <w:p w14:paraId="54195FEB" w14:textId="77777777" w:rsidR="00665C7C" w:rsidRDefault="00665C7C" w:rsidP="00665C7C">
            <w:pPr>
              <w:pStyle w:val="Sansinterligne"/>
              <w:jc w:val="both"/>
              <w:rPr>
                <w:rFonts w:ascii="Arial" w:hAnsi="Arial" w:cs="Arial"/>
              </w:rPr>
            </w:pPr>
          </w:p>
          <w:p w14:paraId="6C81AE49" w14:textId="77777777" w:rsidR="00665C7C" w:rsidRDefault="00665C7C" w:rsidP="00665C7C">
            <w:pPr>
              <w:pStyle w:val="Sansinterligne"/>
              <w:jc w:val="both"/>
              <w:rPr>
                <w:rFonts w:ascii="Arial" w:hAnsi="Arial" w:cs="Arial"/>
              </w:rPr>
            </w:pPr>
          </w:p>
          <w:p w14:paraId="46081749" w14:textId="77777777" w:rsidR="00665C7C" w:rsidRDefault="00665C7C" w:rsidP="00665C7C">
            <w:pPr>
              <w:pStyle w:val="Sansinterligne"/>
              <w:jc w:val="both"/>
              <w:rPr>
                <w:rFonts w:ascii="Arial" w:hAnsi="Arial" w:cs="Arial"/>
              </w:rPr>
            </w:pPr>
          </w:p>
          <w:p w14:paraId="3F723398" w14:textId="77777777" w:rsidR="00665C7C" w:rsidRDefault="00665C7C" w:rsidP="00665C7C">
            <w:pPr>
              <w:pStyle w:val="Sansinterligne"/>
              <w:jc w:val="both"/>
              <w:rPr>
                <w:rFonts w:ascii="Arial" w:hAnsi="Arial" w:cs="Arial"/>
              </w:rPr>
            </w:pPr>
          </w:p>
          <w:p w14:paraId="1B323386" w14:textId="77777777" w:rsidR="00665C7C" w:rsidRDefault="00665C7C" w:rsidP="00665C7C">
            <w:pPr>
              <w:pStyle w:val="Sansinterligne"/>
              <w:jc w:val="both"/>
              <w:rPr>
                <w:rFonts w:ascii="Arial" w:hAnsi="Arial" w:cs="Arial"/>
              </w:rPr>
            </w:pPr>
          </w:p>
          <w:p w14:paraId="6FEF6555" w14:textId="77777777" w:rsidR="00665C7C" w:rsidRDefault="00665C7C" w:rsidP="00665C7C">
            <w:pPr>
              <w:pStyle w:val="Sansinterligne"/>
              <w:jc w:val="both"/>
              <w:rPr>
                <w:rFonts w:ascii="Arial" w:hAnsi="Arial" w:cs="Arial"/>
              </w:rPr>
            </w:pPr>
          </w:p>
          <w:p w14:paraId="4E0F5CEC" w14:textId="77777777" w:rsidR="00665C7C" w:rsidRDefault="00665C7C" w:rsidP="00665C7C">
            <w:pPr>
              <w:pStyle w:val="Sansinterligne"/>
              <w:jc w:val="both"/>
              <w:rPr>
                <w:rFonts w:ascii="Arial" w:hAnsi="Arial" w:cs="Arial"/>
              </w:rPr>
            </w:pPr>
          </w:p>
          <w:p w14:paraId="3E6CAB11" w14:textId="77777777" w:rsidR="00665C7C" w:rsidRDefault="00665C7C" w:rsidP="00665C7C">
            <w:pPr>
              <w:pStyle w:val="Sansinterligne"/>
              <w:jc w:val="both"/>
              <w:rPr>
                <w:rFonts w:ascii="Arial" w:hAnsi="Arial" w:cs="Arial"/>
              </w:rPr>
            </w:pPr>
          </w:p>
        </w:tc>
      </w:tr>
    </w:tbl>
    <w:p w14:paraId="0B12DF5D" w14:textId="5EA7B154" w:rsidR="00931898" w:rsidRDefault="00931898" w:rsidP="00665C7C">
      <w:pPr>
        <w:pStyle w:val="Sansinterligne"/>
        <w:jc w:val="both"/>
        <w:rPr>
          <w:rFonts w:ascii="Arial" w:hAnsi="Arial" w:cs="Arial"/>
        </w:rPr>
      </w:pPr>
    </w:p>
    <w:p w14:paraId="624AC119" w14:textId="45AB41AC" w:rsidR="007E0EA1" w:rsidRDefault="007E0EA1" w:rsidP="00665C7C">
      <w:pPr>
        <w:pStyle w:val="Sansinterligne"/>
        <w:jc w:val="both"/>
        <w:rPr>
          <w:rFonts w:ascii="Arial" w:hAnsi="Arial" w:cs="Arial"/>
        </w:rPr>
      </w:pPr>
    </w:p>
    <w:p w14:paraId="5D8CDB22" w14:textId="25D8B179" w:rsidR="007E0EA1" w:rsidRDefault="007E0EA1" w:rsidP="00665C7C">
      <w:pPr>
        <w:pStyle w:val="Sansinterligne"/>
        <w:jc w:val="both"/>
        <w:rPr>
          <w:rFonts w:ascii="Arial" w:hAnsi="Arial" w:cs="Arial"/>
        </w:rPr>
      </w:pPr>
    </w:p>
    <w:p w14:paraId="051D3984" w14:textId="76FA38F2" w:rsidR="007E0EA1" w:rsidRDefault="007E0EA1" w:rsidP="00665C7C">
      <w:pPr>
        <w:pStyle w:val="Sansinterligne"/>
        <w:jc w:val="both"/>
        <w:rPr>
          <w:rFonts w:ascii="Arial" w:hAnsi="Arial" w:cs="Arial"/>
        </w:rPr>
      </w:pPr>
    </w:p>
    <w:p w14:paraId="786783D6" w14:textId="77777777" w:rsidR="007E0EA1" w:rsidRDefault="007E0EA1" w:rsidP="00665C7C">
      <w:pPr>
        <w:pStyle w:val="Sansinterligne"/>
        <w:jc w:val="both"/>
        <w:rPr>
          <w:rFonts w:ascii="Arial" w:hAnsi="Arial" w:cs="Arial"/>
        </w:rPr>
      </w:pPr>
    </w:p>
    <w:p w14:paraId="7DCC3EBE" w14:textId="77777777" w:rsidR="007E0EA1" w:rsidRDefault="007E0EA1" w:rsidP="00665C7C">
      <w:pPr>
        <w:pStyle w:val="Sansinterligne"/>
        <w:jc w:val="both"/>
        <w:rPr>
          <w:rFonts w:ascii="Arial" w:hAnsi="Arial" w:cs="Arial"/>
        </w:rPr>
      </w:pPr>
    </w:p>
    <w:p w14:paraId="221EA836" w14:textId="67CD52CD" w:rsidR="007E0EA1" w:rsidRDefault="007328EE" w:rsidP="007E0EA1">
      <w:pPr>
        <w:pStyle w:val="Sansinterligne"/>
        <w:pBdr>
          <w:top w:val="single" w:sz="4" w:space="1" w:color="auto"/>
          <w:left w:val="single" w:sz="4" w:space="4" w:color="auto"/>
          <w:bottom w:val="single" w:sz="4" w:space="1" w:color="auto"/>
          <w:right w:val="single" w:sz="4" w:space="4" w:color="auto"/>
        </w:pBdr>
        <w:jc w:val="center"/>
        <w:rPr>
          <w:rFonts w:ascii="Arial" w:hAnsi="Arial" w:cs="Arial"/>
          <w:sz w:val="32"/>
          <w:szCs w:val="32"/>
        </w:rPr>
      </w:pPr>
      <w:r>
        <w:rPr>
          <w:rFonts w:ascii="Arial" w:hAnsi="Arial" w:cs="Arial"/>
          <w:sz w:val="32"/>
          <w:szCs w:val="32"/>
        </w:rPr>
        <w:t xml:space="preserve">VALEUR </w:t>
      </w:r>
      <w:r w:rsidR="007E0EA1">
        <w:rPr>
          <w:rFonts w:ascii="Arial" w:hAnsi="Arial" w:cs="Arial"/>
          <w:sz w:val="32"/>
          <w:szCs w:val="32"/>
        </w:rPr>
        <w:t>ACHATS RESPONSABLES pondérée à 1</w:t>
      </w:r>
      <w:r w:rsidR="007E0EA1" w:rsidRPr="0023494F">
        <w:rPr>
          <w:rFonts w:ascii="Arial" w:hAnsi="Arial" w:cs="Arial"/>
          <w:sz w:val="32"/>
          <w:szCs w:val="32"/>
        </w:rPr>
        <w:t>0%</w:t>
      </w:r>
      <w:r w:rsidR="007E0EA1">
        <w:rPr>
          <w:rFonts w:ascii="Arial" w:hAnsi="Arial" w:cs="Arial"/>
          <w:sz w:val="32"/>
          <w:szCs w:val="32"/>
        </w:rPr>
        <w:t xml:space="preserve"> </w:t>
      </w:r>
    </w:p>
    <w:p w14:paraId="4C6A1D56" w14:textId="04ADBD3F" w:rsidR="007E0EA1" w:rsidRDefault="007E0EA1" w:rsidP="00665C7C">
      <w:pPr>
        <w:pStyle w:val="Sansinterligne"/>
        <w:jc w:val="both"/>
        <w:rPr>
          <w:rFonts w:ascii="Arial" w:hAnsi="Arial" w:cs="Arial"/>
        </w:rPr>
      </w:pPr>
    </w:p>
    <w:p w14:paraId="1841D562" w14:textId="2E1FBF96" w:rsidR="007E0EA1" w:rsidRDefault="007E0EA1" w:rsidP="00665C7C">
      <w:pPr>
        <w:pStyle w:val="Sansinterligne"/>
        <w:jc w:val="both"/>
        <w:rPr>
          <w:rFonts w:ascii="Arial" w:hAnsi="Arial" w:cs="Arial"/>
        </w:rPr>
      </w:pPr>
    </w:p>
    <w:p w14:paraId="1305B65C" w14:textId="77777777" w:rsidR="007E0EA1" w:rsidRPr="00665C7C" w:rsidRDefault="007E0EA1" w:rsidP="00665C7C">
      <w:pPr>
        <w:pStyle w:val="Sansinterligne"/>
        <w:jc w:val="both"/>
        <w:rPr>
          <w:rFonts w:ascii="Arial" w:hAnsi="Arial" w:cs="Arial"/>
        </w:rPr>
      </w:pPr>
    </w:p>
    <w:p w14:paraId="6E0F99BF" w14:textId="77777777" w:rsidR="005438A0" w:rsidRPr="00665C7C" w:rsidRDefault="005438A0" w:rsidP="00665C7C">
      <w:pPr>
        <w:pStyle w:val="Sansinterligne"/>
        <w:jc w:val="both"/>
        <w:rPr>
          <w:rFonts w:ascii="Arial" w:hAnsi="Arial" w:cs="Arial"/>
        </w:rPr>
      </w:pPr>
    </w:p>
    <w:p w14:paraId="678A1F9B" w14:textId="77777777" w:rsidR="00931898" w:rsidRPr="00FA61A9" w:rsidRDefault="00FA61A9" w:rsidP="00EB69FE">
      <w:pPr>
        <w:pStyle w:val="Sansinterligne"/>
        <w:numPr>
          <w:ilvl w:val="0"/>
          <w:numId w:val="5"/>
        </w:numPr>
        <w:jc w:val="both"/>
        <w:rPr>
          <w:rFonts w:ascii="Arial" w:hAnsi="Arial" w:cs="Arial"/>
          <w:b/>
          <w:highlight w:val="yellow"/>
        </w:rPr>
      </w:pPr>
      <w:r>
        <w:rPr>
          <w:rFonts w:ascii="Arial" w:hAnsi="Arial" w:cs="Arial"/>
          <w:b/>
          <w:highlight w:val="yellow"/>
        </w:rPr>
        <w:t xml:space="preserve">Achats responsables </w:t>
      </w:r>
      <w:r w:rsidR="00931898" w:rsidRPr="00FA61A9">
        <w:rPr>
          <w:rFonts w:ascii="Arial" w:hAnsi="Arial" w:cs="Arial"/>
          <w:b/>
          <w:highlight w:val="yellow"/>
        </w:rPr>
        <w:t>10</w:t>
      </w:r>
      <w:r>
        <w:rPr>
          <w:rFonts w:ascii="Arial" w:hAnsi="Arial" w:cs="Arial"/>
          <w:b/>
          <w:highlight w:val="yellow"/>
        </w:rPr>
        <w:t xml:space="preserve"> POINTS</w:t>
      </w:r>
    </w:p>
    <w:p w14:paraId="38EB7AD0" w14:textId="77777777" w:rsidR="00931898" w:rsidRPr="00665C7C" w:rsidRDefault="00931898" w:rsidP="00665C7C">
      <w:pPr>
        <w:pStyle w:val="Sansinterligne"/>
        <w:jc w:val="both"/>
        <w:rPr>
          <w:rFonts w:ascii="Arial" w:hAnsi="Arial" w:cs="Arial"/>
        </w:rPr>
      </w:pPr>
    </w:p>
    <w:p w14:paraId="1F2E9FFC" w14:textId="77777777" w:rsidR="00EB5397" w:rsidRPr="00665C7C" w:rsidRDefault="00EB5397" w:rsidP="00EB5397">
      <w:pPr>
        <w:pStyle w:val="Sansinterligne"/>
        <w:jc w:val="both"/>
        <w:rPr>
          <w:rFonts w:ascii="Arial" w:hAnsi="Arial" w:cs="Arial"/>
          <w:u w:val="single"/>
        </w:rPr>
      </w:pPr>
      <w:r w:rsidRPr="00665C7C">
        <w:rPr>
          <w:rFonts w:ascii="Arial" w:hAnsi="Arial" w:cs="Arial"/>
          <w:u w:val="single"/>
        </w:rPr>
        <w:t>Critère environnemental</w:t>
      </w:r>
      <w:r>
        <w:rPr>
          <w:rFonts w:ascii="Arial" w:hAnsi="Arial" w:cs="Arial"/>
          <w:u w:val="single"/>
        </w:rPr>
        <w:t xml:space="preserve"> 5 pts</w:t>
      </w:r>
    </w:p>
    <w:p w14:paraId="5ABC5239" w14:textId="77777777" w:rsidR="00EB5397" w:rsidRDefault="00EB5397" w:rsidP="00EB5397">
      <w:pPr>
        <w:pStyle w:val="Normaldcal"/>
        <w:ind w:left="0"/>
        <w:rPr>
          <w:rFonts w:ascii="Arial" w:hAnsi="Arial" w:cs="Arial"/>
          <w:sz w:val="20"/>
        </w:rPr>
      </w:pPr>
    </w:p>
    <w:p w14:paraId="05AB4015" w14:textId="77777777" w:rsidR="00EB5397" w:rsidRDefault="00EB5397" w:rsidP="00EB5397">
      <w:pPr>
        <w:pStyle w:val="Sansinterligne"/>
        <w:jc w:val="both"/>
        <w:rPr>
          <w:rFonts w:ascii="Arial" w:hAnsi="Arial" w:cs="Arial"/>
        </w:rPr>
      </w:pPr>
      <w:r>
        <w:rPr>
          <w:rFonts w:ascii="Arial" w:hAnsi="Arial" w:cs="Arial"/>
        </w:rPr>
        <w:t>Modalités de gestion des déchets et recyclage</w:t>
      </w:r>
    </w:p>
    <w:p w14:paraId="15C62446" w14:textId="77777777" w:rsidR="00EB5397" w:rsidRDefault="00EB5397" w:rsidP="00EB5397">
      <w:pPr>
        <w:pStyle w:val="Sansinterligne"/>
        <w:jc w:val="both"/>
        <w:rPr>
          <w:rFonts w:ascii="Arial" w:hAnsi="Arial" w:cs="Arial"/>
        </w:rPr>
      </w:pPr>
      <w:r>
        <w:rPr>
          <w:rFonts w:ascii="Arial" w:hAnsi="Arial" w:cs="Arial"/>
        </w:rPr>
        <w:t>Réduction de l’empreinte énergétique</w:t>
      </w:r>
    </w:p>
    <w:p w14:paraId="6D6A3F35" w14:textId="77777777" w:rsidR="00EB5397" w:rsidRDefault="00EB5397" w:rsidP="00EB5397">
      <w:pPr>
        <w:pStyle w:val="Sansinterligne"/>
        <w:jc w:val="both"/>
        <w:rPr>
          <w:rFonts w:ascii="Arial" w:hAnsi="Arial" w:cs="Arial"/>
        </w:rPr>
      </w:pPr>
      <w:r>
        <w:rPr>
          <w:rFonts w:ascii="Arial" w:hAnsi="Arial" w:cs="Arial"/>
        </w:rPr>
        <w:t>Sobriété numérique</w:t>
      </w:r>
    </w:p>
    <w:p w14:paraId="2007D3C9" w14:textId="77777777" w:rsidR="00EB5397" w:rsidRDefault="00EB5397" w:rsidP="00EB5397">
      <w:pPr>
        <w:pStyle w:val="Sansinterligne"/>
        <w:jc w:val="both"/>
        <w:rPr>
          <w:rFonts w:ascii="Arial" w:hAnsi="Arial" w:cs="Arial"/>
        </w:rPr>
      </w:pPr>
      <w:r>
        <w:rPr>
          <w:rFonts w:ascii="Arial" w:hAnsi="Arial" w:cs="Arial"/>
        </w:rPr>
        <w:t>Sensibilisation des clients/ fournisseurs à une consommation des fluides raisonnée</w:t>
      </w:r>
    </w:p>
    <w:p w14:paraId="67547F7D" w14:textId="77777777" w:rsidR="00EB5397" w:rsidRDefault="00EB5397" w:rsidP="00EB5397">
      <w:pPr>
        <w:pStyle w:val="Sansinterligne"/>
        <w:jc w:val="both"/>
        <w:rPr>
          <w:rFonts w:ascii="Arial" w:hAnsi="Arial" w:cs="Arial"/>
        </w:rPr>
      </w:pPr>
      <w:r>
        <w:rPr>
          <w:rFonts w:ascii="Arial" w:hAnsi="Arial" w:cs="Arial"/>
        </w:rPr>
        <w:t xml:space="preserve">Sensibilisation des clients/fournisseurs à la protection de l’environnement </w:t>
      </w:r>
    </w:p>
    <w:p w14:paraId="2FABC477" w14:textId="77777777" w:rsidR="00EB5397" w:rsidRDefault="00EB5397" w:rsidP="00EB5397">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EB5397" w14:paraId="7546F73B" w14:textId="77777777" w:rsidTr="004627A7">
        <w:tc>
          <w:tcPr>
            <w:tcW w:w="9062" w:type="dxa"/>
          </w:tcPr>
          <w:p w14:paraId="6B9CCBD7" w14:textId="77777777" w:rsidR="00EB5397" w:rsidRDefault="00EB5397" w:rsidP="004627A7">
            <w:pPr>
              <w:pStyle w:val="Sansinterligne"/>
              <w:jc w:val="both"/>
              <w:rPr>
                <w:rFonts w:ascii="Arial" w:hAnsi="Arial" w:cs="Arial"/>
              </w:rPr>
            </w:pPr>
          </w:p>
          <w:p w14:paraId="7944E34C" w14:textId="77777777" w:rsidR="00EB5397" w:rsidRDefault="00EB5397" w:rsidP="004627A7">
            <w:pPr>
              <w:pStyle w:val="Sansinterligne"/>
              <w:jc w:val="both"/>
              <w:rPr>
                <w:rFonts w:ascii="Arial" w:hAnsi="Arial" w:cs="Arial"/>
              </w:rPr>
            </w:pPr>
          </w:p>
          <w:p w14:paraId="5F08C990" w14:textId="77777777" w:rsidR="00EB5397" w:rsidRDefault="00EB5397" w:rsidP="004627A7">
            <w:pPr>
              <w:pStyle w:val="Sansinterligne"/>
              <w:jc w:val="both"/>
              <w:rPr>
                <w:rFonts w:ascii="Arial" w:hAnsi="Arial" w:cs="Arial"/>
              </w:rPr>
            </w:pPr>
          </w:p>
          <w:p w14:paraId="6F298C53" w14:textId="77777777" w:rsidR="00EB5397" w:rsidRDefault="00EB5397" w:rsidP="004627A7">
            <w:pPr>
              <w:pStyle w:val="Sansinterligne"/>
              <w:jc w:val="both"/>
              <w:rPr>
                <w:rFonts w:ascii="Arial" w:hAnsi="Arial" w:cs="Arial"/>
              </w:rPr>
            </w:pPr>
          </w:p>
          <w:p w14:paraId="27F94563" w14:textId="77777777" w:rsidR="00EB5397" w:rsidRDefault="00EB5397" w:rsidP="004627A7">
            <w:pPr>
              <w:pStyle w:val="Sansinterligne"/>
              <w:jc w:val="both"/>
              <w:rPr>
                <w:rFonts w:ascii="Arial" w:hAnsi="Arial" w:cs="Arial"/>
              </w:rPr>
            </w:pPr>
          </w:p>
          <w:p w14:paraId="20E7BCE9" w14:textId="77777777" w:rsidR="00EB5397" w:rsidRDefault="00EB5397" w:rsidP="004627A7">
            <w:pPr>
              <w:pStyle w:val="Sansinterligne"/>
              <w:jc w:val="both"/>
              <w:rPr>
                <w:rFonts w:ascii="Arial" w:hAnsi="Arial" w:cs="Arial"/>
              </w:rPr>
            </w:pPr>
          </w:p>
        </w:tc>
      </w:tr>
    </w:tbl>
    <w:p w14:paraId="3E87824D" w14:textId="77777777" w:rsidR="00EB5397" w:rsidRPr="00665C7C" w:rsidRDefault="00EB5397" w:rsidP="00EB5397">
      <w:pPr>
        <w:pStyle w:val="Sansinterligne"/>
        <w:jc w:val="both"/>
        <w:rPr>
          <w:rFonts w:ascii="Arial" w:hAnsi="Arial" w:cs="Arial"/>
        </w:rPr>
      </w:pPr>
    </w:p>
    <w:p w14:paraId="6E900604" w14:textId="77777777" w:rsidR="0007665F" w:rsidRDefault="0007665F" w:rsidP="00EB5397">
      <w:pPr>
        <w:pStyle w:val="Sansinterligne"/>
        <w:jc w:val="both"/>
        <w:rPr>
          <w:rFonts w:ascii="Arial" w:hAnsi="Arial" w:cs="Arial"/>
          <w:u w:val="single"/>
        </w:rPr>
      </w:pPr>
    </w:p>
    <w:p w14:paraId="73466706" w14:textId="77777777" w:rsidR="0007665F" w:rsidRDefault="0007665F" w:rsidP="00EB5397">
      <w:pPr>
        <w:pStyle w:val="Sansinterligne"/>
        <w:jc w:val="both"/>
        <w:rPr>
          <w:rFonts w:ascii="Arial" w:hAnsi="Arial" w:cs="Arial"/>
          <w:u w:val="single"/>
        </w:rPr>
      </w:pPr>
    </w:p>
    <w:p w14:paraId="6F9EA527" w14:textId="58F2BCEB" w:rsidR="00EB5397" w:rsidRPr="00665C7C" w:rsidRDefault="00EB5397" w:rsidP="00EB5397">
      <w:pPr>
        <w:pStyle w:val="Sansinterligne"/>
        <w:jc w:val="both"/>
        <w:rPr>
          <w:rFonts w:ascii="Arial" w:hAnsi="Arial" w:cs="Arial"/>
          <w:u w:val="single"/>
        </w:rPr>
      </w:pPr>
      <w:r w:rsidRPr="00665C7C">
        <w:rPr>
          <w:rFonts w:ascii="Arial" w:hAnsi="Arial" w:cs="Arial"/>
          <w:u w:val="single"/>
        </w:rPr>
        <w:t xml:space="preserve">Critère </w:t>
      </w:r>
      <w:r>
        <w:rPr>
          <w:rFonts w:ascii="Arial" w:hAnsi="Arial" w:cs="Arial"/>
          <w:u w:val="single"/>
        </w:rPr>
        <w:t>social  5 pts:</w:t>
      </w:r>
    </w:p>
    <w:p w14:paraId="3432B990" w14:textId="77777777" w:rsidR="00EB5397" w:rsidRDefault="00EB5397" w:rsidP="00EB5397">
      <w:pPr>
        <w:pStyle w:val="Sansinterligne"/>
        <w:jc w:val="both"/>
        <w:rPr>
          <w:rFonts w:ascii="Arial" w:hAnsi="Arial" w:cs="Arial"/>
        </w:rPr>
      </w:pPr>
    </w:p>
    <w:p w14:paraId="19058E79" w14:textId="77777777" w:rsidR="00EB5397" w:rsidRDefault="00EB5397" w:rsidP="00EB5397">
      <w:pPr>
        <w:pStyle w:val="Sansinterligne"/>
        <w:jc w:val="both"/>
        <w:rPr>
          <w:rFonts w:ascii="Arial" w:hAnsi="Arial" w:cs="Arial"/>
        </w:rPr>
      </w:pPr>
      <w:r>
        <w:rPr>
          <w:rFonts w:ascii="Arial" w:hAnsi="Arial" w:cs="Arial"/>
        </w:rPr>
        <w:t>Démarche de tourisme social et solidaire (à titre d’exemple adhésion à l’Union National des Associations de Tourisme, la politique RH, cadre et organisation du travail…)</w:t>
      </w:r>
    </w:p>
    <w:p w14:paraId="0537848A" w14:textId="77777777" w:rsidR="00EB5397" w:rsidRDefault="00EB5397" w:rsidP="00EB5397">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EB5397" w14:paraId="0586F194" w14:textId="77777777" w:rsidTr="004627A7">
        <w:tc>
          <w:tcPr>
            <w:tcW w:w="9062" w:type="dxa"/>
          </w:tcPr>
          <w:p w14:paraId="3DE447AC" w14:textId="77777777" w:rsidR="00EB5397" w:rsidRDefault="00EB5397" w:rsidP="004627A7">
            <w:pPr>
              <w:pStyle w:val="Sansinterligne"/>
              <w:jc w:val="both"/>
              <w:rPr>
                <w:rFonts w:ascii="Arial" w:hAnsi="Arial" w:cs="Arial"/>
              </w:rPr>
            </w:pPr>
          </w:p>
          <w:p w14:paraId="799E6B65" w14:textId="77777777" w:rsidR="00EB5397" w:rsidRDefault="00EB5397" w:rsidP="004627A7">
            <w:pPr>
              <w:pStyle w:val="Sansinterligne"/>
              <w:jc w:val="both"/>
              <w:rPr>
                <w:rFonts w:ascii="Arial" w:hAnsi="Arial" w:cs="Arial"/>
              </w:rPr>
            </w:pPr>
          </w:p>
          <w:p w14:paraId="4D8B00B2" w14:textId="77777777" w:rsidR="00EB5397" w:rsidRDefault="00EB5397" w:rsidP="004627A7">
            <w:pPr>
              <w:pStyle w:val="Sansinterligne"/>
              <w:jc w:val="both"/>
              <w:rPr>
                <w:rFonts w:ascii="Arial" w:hAnsi="Arial" w:cs="Arial"/>
              </w:rPr>
            </w:pPr>
          </w:p>
          <w:p w14:paraId="68A68201" w14:textId="77777777" w:rsidR="00EB5397" w:rsidRDefault="00EB5397" w:rsidP="004627A7">
            <w:pPr>
              <w:pStyle w:val="Sansinterligne"/>
              <w:jc w:val="both"/>
              <w:rPr>
                <w:rFonts w:ascii="Arial" w:hAnsi="Arial" w:cs="Arial"/>
              </w:rPr>
            </w:pPr>
          </w:p>
          <w:p w14:paraId="56D65C4B" w14:textId="77777777" w:rsidR="00EB5397" w:rsidRDefault="00EB5397" w:rsidP="004627A7">
            <w:pPr>
              <w:pStyle w:val="Sansinterligne"/>
              <w:jc w:val="both"/>
              <w:rPr>
                <w:rFonts w:ascii="Arial" w:hAnsi="Arial" w:cs="Arial"/>
              </w:rPr>
            </w:pPr>
          </w:p>
          <w:p w14:paraId="789F93B7" w14:textId="77777777" w:rsidR="00EB5397" w:rsidRDefault="00EB5397" w:rsidP="004627A7">
            <w:pPr>
              <w:pStyle w:val="Sansinterligne"/>
              <w:jc w:val="both"/>
              <w:rPr>
                <w:rFonts w:ascii="Arial" w:hAnsi="Arial" w:cs="Arial"/>
              </w:rPr>
            </w:pPr>
          </w:p>
          <w:p w14:paraId="1CF2D7F5" w14:textId="77777777" w:rsidR="00EB5397" w:rsidRDefault="00EB5397" w:rsidP="004627A7">
            <w:pPr>
              <w:pStyle w:val="Sansinterligne"/>
              <w:jc w:val="both"/>
              <w:rPr>
                <w:rFonts w:ascii="Arial" w:hAnsi="Arial" w:cs="Arial"/>
              </w:rPr>
            </w:pPr>
          </w:p>
          <w:p w14:paraId="2B538AE0" w14:textId="77777777" w:rsidR="00EB5397" w:rsidRDefault="00EB5397" w:rsidP="004627A7">
            <w:pPr>
              <w:pStyle w:val="Sansinterligne"/>
              <w:jc w:val="both"/>
              <w:rPr>
                <w:rFonts w:ascii="Arial" w:hAnsi="Arial" w:cs="Arial"/>
              </w:rPr>
            </w:pPr>
          </w:p>
          <w:p w14:paraId="3F03880B" w14:textId="77777777" w:rsidR="00EB5397" w:rsidRDefault="00EB5397" w:rsidP="004627A7">
            <w:pPr>
              <w:pStyle w:val="Sansinterligne"/>
              <w:jc w:val="both"/>
              <w:rPr>
                <w:rFonts w:ascii="Arial" w:hAnsi="Arial" w:cs="Arial"/>
              </w:rPr>
            </w:pPr>
          </w:p>
        </w:tc>
      </w:tr>
    </w:tbl>
    <w:p w14:paraId="120A9819" w14:textId="6463D872" w:rsidR="00A7045E" w:rsidRDefault="00A7045E" w:rsidP="00665C7C">
      <w:pPr>
        <w:pStyle w:val="Sansinterligne"/>
        <w:jc w:val="both"/>
        <w:rPr>
          <w:rFonts w:ascii="Arial" w:hAnsi="Arial" w:cs="Arial"/>
        </w:rPr>
      </w:pPr>
    </w:p>
    <w:p w14:paraId="65736B5F" w14:textId="77777777" w:rsidR="007E0EA1" w:rsidRPr="00665C7C" w:rsidRDefault="007E0EA1" w:rsidP="00665C7C">
      <w:pPr>
        <w:pStyle w:val="Sansinterligne"/>
        <w:jc w:val="both"/>
        <w:rPr>
          <w:rFonts w:ascii="Arial" w:hAnsi="Arial" w:cs="Arial"/>
        </w:rPr>
      </w:pPr>
      <w:bookmarkStart w:id="0" w:name="_GoBack"/>
      <w:bookmarkEnd w:id="0"/>
    </w:p>
    <w:sectPr w:rsidR="007E0EA1" w:rsidRPr="00665C7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4D770" w14:textId="77777777" w:rsidR="00931898" w:rsidRDefault="00931898" w:rsidP="00931898">
      <w:pPr>
        <w:spacing w:after="0" w:line="240" w:lineRule="auto"/>
      </w:pPr>
      <w:r>
        <w:separator/>
      </w:r>
    </w:p>
  </w:endnote>
  <w:endnote w:type="continuationSeparator" w:id="0">
    <w:p w14:paraId="5877870B" w14:textId="77777777" w:rsidR="00931898" w:rsidRDefault="00931898" w:rsidP="00931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ndale Sans U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2764440"/>
      <w:docPartObj>
        <w:docPartGallery w:val="Page Numbers (Bottom of Page)"/>
        <w:docPartUnique/>
      </w:docPartObj>
    </w:sdtPr>
    <w:sdtEndPr/>
    <w:sdtContent>
      <w:p w14:paraId="06026C12" w14:textId="3EDF3EEA" w:rsidR="00665C7C" w:rsidRDefault="00665C7C">
        <w:pPr>
          <w:pStyle w:val="Pieddepage"/>
        </w:pPr>
        <w:r>
          <w:fldChar w:fldCharType="begin"/>
        </w:r>
        <w:r>
          <w:instrText>PAGE   \* MERGEFORMAT</w:instrText>
        </w:r>
        <w:r>
          <w:fldChar w:fldCharType="separate"/>
        </w:r>
        <w:r w:rsidR="007B376B">
          <w:rPr>
            <w:noProof/>
          </w:rPr>
          <w:t>7</w:t>
        </w:r>
        <w:r>
          <w:fldChar w:fldCharType="end"/>
        </w:r>
      </w:p>
    </w:sdtContent>
  </w:sdt>
  <w:p w14:paraId="25F89F9E" w14:textId="77777777" w:rsidR="00665C7C" w:rsidRDefault="00665C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ECDC4" w14:textId="77777777" w:rsidR="00931898" w:rsidRDefault="00931898" w:rsidP="00931898">
      <w:pPr>
        <w:spacing w:after="0" w:line="240" w:lineRule="auto"/>
      </w:pPr>
      <w:r>
        <w:separator/>
      </w:r>
    </w:p>
  </w:footnote>
  <w:footnote w:type="continuationSeparator" w:id="0">
    <w:p w14:paraId="5FDA98C2" w14:textId="77777777" w:rsidR="00931898" w:rsidRDefault="00931898" w:rsidP="009318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C60C4"/>
    <w:multiLevelType w:val="hybridMultilevel"/>
    <w:tmpl w:val="8194A16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D05DC3"/>
    <w:multiLevelType w:val="hybridMultilevel"/>
    <w:tmpl w:val="AC7C82BA"/>
    <w:lvl w:ilvl="0" w:tplc="E0DC017E">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E01B37"/>
    <w:multiLevelType w:val="hybridMultilevel"/>
    <w:tmpl w:val="891434E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E52354"/>
    <w:multiLevelType w:val="hybridMultilevel"/>
    <w:tmpl w:val="5D90CBA2"/>
    <w:lvl w:ilvl="0" w:tplc="14F8E9A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276F34"/>
    <w:multiLevelType w:val="hybridMultilevel"/>
    <w:tmpl w:val="BF523DB0"/>
    <w:lvl w:ilvl="0" w:tplc="E7961C5E">
      <w:start w:val="1"/>
      <w:numFmt w:val="upp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0990CE1"/>
    <w:multiLevelType w:val="hybridMultilevel"/>
    <w:tmpl w:val="CCC888D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A1C0336"/>
    <w:multiLevelType w:val="hybridMultilevel"/>
    <w:tmpl w:val="5CBABFE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04B3F91"/>
    <w:multiLevelType w:val="hybridMultilevel"/>
    <w:tmpl w:val="D15092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7E60E45"/>
    <w:multiLevelType w:val="hybridMultilevel"/>
    <w:tmpl w:val="4774A2FC"/>
    <w:lvl w:ilvl="0" w:tplc="6B4CCEC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3F3013"/>
    <w:multiLevelType w:val="hybridMultilevel"/>
    <w:tmpl w:val="965CD1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DDF264E"/>
    <w:multiLevelType w:val="hybridMultilevel"/>
    <w:tmpl w:val="797025C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F262F54"/>
    <w:multiLevelType w:val="hybridMultilevel"/>
    <w:tmpl w:val="24728B58"/>
    <w:lvl w:ilvl="0" w:tplc="7B8AC668">
      <w:start w:val="1"/>
      <w:numFmt w:val="upperLetter"/>
      <w:lvlText w:val="%1."/>
      <w:lvlJc w:val="left"/>
      <w:pPr>
        <w:ind w:left="720" w:hanging="360"/>
      </w:pPr>
      <w:rPr>
        <w:rFonts w:hint="default"/>
        <w:b/>
        <w:color w:val="00000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F3F68BC"/>
    <w:multiLevelType w:val="hybridMultilevel"/>
    <w:tmpl w:val="7084E60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02D09D4"/>
    <w:multiLevelType w:val="hybridMultilevel"/>
    <w:tmpl w:val="AD10DDFA"/>
    <w:lvl w:ilvl="0" w:tplc="6770BFB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3994D09"/>
    <w:multiLevelType w:val="hybridMultilevel"/>
    <w:tmpl w:val="D9A4F5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3A6310C"/>
    <w:multiLevelType w:val="hybridMultilevel"/>
    <w:tmpl w:val="5F1AFE5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67D23E5"/>
    <w:multiLevelType w:val="hybridMultilevel"/>
    <w:tmpl w:val="942CEAB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8E5E1F"/>
    <w:multiLevelType w:val="hybridMultilevel"/>
    <w:tmpl w:val="62E427DC"/>
    <w:lvl w:ilvl="0" w:tplc="86260822">
      <w:start w:val="1"/>
      <w:numFmt w:val="upperLetter"/>
      <w:lvlText w:val="%1."/>
      <w:lvlJc w:val="left"/>
      <w:pPr>
        <w:ind w:left="410" w:hanging="360"/>
      </w:pPr>
      <w:rPr>
        <w:rFonts w:hint="default"/>
      </w:rPr>
    </w:lvl>
    <w:lvl w:ilvl="1" w:tplc="040C0019" w:tentative="1">
      <w:start w:val="1"/>
      <w:numFmt w:val="lowerLetter"/>
      <w:lvlText w:val="%2."/>
      <w:lvlJc w:val="left"/>
      <w:pPr>
        <w:ind w:left="1130" w:hanging="360"/>
      </w:pPr>
    </w:lvl>
    <w:lvl w:ilvl="2" w:tplc="040C001B" w:tentative="1">
      <w:start w:val="1"/>
      <w:numFmt w:val="lowerRoman"/>
      <w:lvlText w:val="%3."/>
      <w:lvlJc w:val="right"/>
      <w:pPr>
        <w:ind w:left="1850" w:hanging="180"/>
      </w:pPr>
    </w:lvl>
    <w:lvl w:ilvl="3" w:tplc="040C000F" w:tentative="1">
      <w:start w:val="1"/>
      <w:numFmt w:val="decimal"/>
      <w:lvlText w:val="%4."/>
      <w:lvlJc w:val="left"/>
      <w:pPr>
        <w:ind w:left="2570" w:hanging="360"/>
      </w:pPr>
    </w:lvl>
    <w:lvl w:ilvl="4" w:tplc="040C0019" w:tentative="1">
      <w:start w:val="1"/>
      <w:numFmt w:val="lowerLetter"/>
      <w:lvlText w:val="%5."/>
      <w:lvlJc w:val="left"/>
      <w:pPr>
        <w:ind w:left="3290" w:hanging="360"/>
      </w:pPr>
    </w:lvl>
    <w:lvl w:ilvl="5" w:tplc="040C001B" w:tentative="1">
      <w:start w:val="1"/>
      <w:numFmt w:val="lowerRoman"/>
      <w:lvlText w:val="%6."/>
      <w:lvlJc w:val="right"/>
      <w:pPr>
        <w:ind w:left="4010" w:hanging="180"/>
      </w:pPr>
    </w:lvl>
    <w:lvl w:ilvl="6" w:tplc="040C000F" w:tentative="1">
      <w:start w:val="1"/>
      <w:numFmt w:val="decimal"/>
      <w:lvlText w:val="%7."/>
      <w:lvlJc w:val="left"/>
      <w:pPr>
        <w:ind w:left="4730" w:hanging="360"/>
      </w:pPr>
    </w:lvl>
    <w:lvl w:ilvl="7" w:tplc="040C0019" w:tentative="1">
      <w:start w:val="1"/>
      <w:numFmt w:val="lowerLetter"/>
      <w:lvlText w:val="%8."/>
      <w:lvlJc w:val="left"/>
      <w:pPr>
        <w:ind w:left="5450" w:hanging="360"/>
      </w:pPr>
    </w:lvl>
    <w:lvl w:ilvl="8" w:tplc="040C001B" w:tentative="1">
      <w:start w:val="1"/>
      <w:numFmt w:val="lowerRoman"/>
      <w:lvlText w:val="%9."/>
      <w:lvlJc w:val="right"/>
      <w:pPr>
        <w:ind w:left="6170" w:hanging="180"/>
      </w:pPr>
    </w:lvl>
  </w:abstractNum>
  <w:abstractNum w:abstractNumId="18" w15:restartNumberingAfterBreak="0">
    <w:nsid w:val="706E7566"/>
    <w:multiLevelType w:val="hybridMultilevel"/>
    <w:tmpl w:val="62E427DC"/>
    <w:lvl w:ilvl="0" w:tplc="86260822">
      <w:start w:val="1"/>
      <w:numFmt w:val="upperLetter"/>
      <w:lvlText w:val="%1."/>
      <w:lvlJc w:val="left"/>
      <w:pPr>
        <w:ind w:left="410" w:hanging="360"/>
      </w:pPr>
      <w:rPr>
        <w:rFonts w:hint="default"/>
      </w:rPr>
    </w:lvl>
    <w:lvl w:ilvl="1" w:tplc="040C0019" w:tentative="1">
      <w:start w:val="1"/>
      <w:numFmt w:val="lowerLetter"/>
      <w:lvlText w:val="%2."/>
      <w:lvlJc w:val="left"/>
      <w:pPr>
        <w:ind w:left="1130" w:hanging="360"/>
      </w:pPr>
    </w:lvl>
    <w:lvl w:ilvl="2" w:tplc="040C001B" w:tentative="1">
      <w:start w:val="1"/>
      <w:numFmt w:val="lowerRoman"/>
      <w:lvlText w:val="%3."/>
      <w:lvlJc w:val="right"/>
      <w:pPr>
        <w:ind w:left="1850" w:hanging="180"/>
      </w:pPr>
    </w:lvl>
    <w:lvl w:ilvl="3" w:tplc="040C000F" w:tentative="1">
      <w:start w:val="1"/>
      <w:numFmt w:val="decimal"/>
      <w:lvlText w:val="%4."/>
      <w:lvlJc w:val="left"/>
      <w:pPr>
        <w:ind w:left="2570" w:hanging="360"/>
      </w:pPr>
    </w:lvl>
    <w:lvl w:ilvl="4" w:tplc="040C0019" w:tentative="1">
      <w:start w:val="1"/>
      <w:numFmt w:val="lowerLetter"/>
      <w:lvlText w:val="%5."/>
      <w:lvlJc w:val="left"/>
      <w:pPr>
        <w:ind w:left="3290" w:hanging="360"/>
      </w:pPr>
    </w:lvl>
    <w:lvl w:ilvl="5" w:tplc="040C001B" w:tentative="1">
      <w:start w:val="1"/>
      <w:numFmt w:val="lowerRoman"/>
      <w:lvlText w:val="%6."/>
      <w:lvlJc w:val="right"/>
      <w:pPr>
        <w:ind w:left="4010" w:hanging="180"/>
      </w:pPr>
    </w:lvl>
    <w:lvl w:ilvl="6" w:tplc="040C000F" w:tentative="1">
      <w:start w:val="1"/>
      <w:numFmt w:val="decimal"/>
      <w:lvlText w:val="%7."/>
      <w:lvlJc w:val="left"/>
      <w:pPr>
        <w:ind w:left="4730" w:hanging="360"/>
      </w:pPr>
    </w:lvl>
    <w:lvl w:ilvl="7" w:tplc="040C0019" w:tentative="1">
      <w:start w:val="1"/>
      <w:numFmt w:val="lowerLetter"/>
      <w:lvlText w:val="%8."/>
      <w:lvlJc w:val="left"/>
      <w:pPr>
        <w:ind w:left="5450" w:hanging="360"/>
      </w:pPr>
    </w:lvl>
    <w:lvl w:ilvl="8" w:tplc="040C001B" w:tentative="1">
      <w:start w:val="1"/>
      <w:numFmt w:val="lowerRoman"/>
      <w:lvlText w:val="%9."/>
      <w:lvlJc w:val="right"/>
      <w:pPr>
        <w:ind w:left="6170" w:hanging="180"/>
      </w:pPr>
    </w:lvl>
  </w:abstractNum>
  <w:num w:numId="1">
    <w:abstractNumId w:val="13"/>
  </w:num>
  <w:num w:numId="2">
    <w:abstractNumId w:val="12"/>
  </w:num>
  <w:num w:numId="3">
    <w:abstractNumId w:val="5"/>
  </w:num>
  <w:num w:numId="4">
    <w:abstractNumId w:val="16"/>
  </w:num>
  <w:num w:numId="5">
    <w:abstractNumId w:val="4"/>
  </w:num>
  <w:num w:numId="6">
    <w:abstractNumId w:val="18"/>
  </w:num>
  <w:num w:numId="7">
    <w:abstractNumId w:val="7"/>
  </w:num>
  <w:num w:numId="8">
    <w:abstractNumId w:val="10"/>
  </w:num>
  <w:num w:numId="9">
    <w:abstractNumId w:val="14"/>
  </w:num>
  <w:num w:numId="10">
    <w:abstractNumId w:val="0"/>
  </w:num>
  <w:num w:numId="11">
    <w:abstractNumId w:val="9"/>
  </w:num>
  <w:num w:numId="12">
    <w:abstractNumId w:val="6"/>
  </w:num>
  <w:num w:numId="13">
    <w:abstractNumId w:val="2"/>
  </w:num>
  <w:num w:numId="14">
    <w:abstractNumId w:val="11"/>
  </w:num>
  <w:num w:numId="15">
    <w:abstractNumId w:val="17"/>
  </w:num>
  <w:num w:numId="16">
    <w:abstractNumId w:val="1"/>
  </w:num>
  <w:num w:numId="17">
    <w:abstractNumId w:val="8"/>
  </w:num>
  <w:num w:numId="18">
    <w:abstractNumId w:val="3"/>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33F"/>
    <w:rsid w:val="0002123C"/>
    <w:rsid w:val="0007665F"/>
    <w:rsid w:val="001D07FF"/>
    <w:rsid w:val="0023494F"/>
    <w:rsid w:val="0026065B"/>
    <w:rsid w:val="002A7A8E"/>
    <w:rsid w:val="002D5D53"/>
    <w:rsid w:val="003904A6"/>
    <w:rsid w:val="003F534E"/>
    <w:rsid w:val="004D377E"/>
    <w:rsid w:val="00520233"/>
    <w:rsid w:val="005438A0"/>
    <w:rsid w:val="005540FB"/>
    <w:rsid w:val="00577899"/>
    <w:rsid w:val="006062F4"/>
    <w:rsid w:val="00665C7C"/>
    <w:rsid w:val="007328EE"/>
    <w:rsid w:val="00744988"/>
    <w:rsid w:val="007737A7"/>
    <w:rsid w:val="007B376B"/>
    <w:rsid w:val="007E0D2C"/>
    <w:rsid w:val="007E0EA1"/>
    <w:rsid w:val="0083751B"/>
    <w:rsid w:val="008923AF"/>
    <w:rsid w:val="008B6024"/>
    <w:rsid w:val="009124DD"/>
    <w:rsid w:val="00931898"/>
    <w:rsid w:val="009D4BF9"/>
    <w:rsid w:val="00A1176B"/>
    <w:rsid w:val="00A666A3"/>
    <w:rsid w:val="00A7045E"/>
    <w:rsid w:val="00B01F98"/>
    <w:rsid w:val="00B02852"/>
    <w:rsid w:val="00B51AC3"/>
    <w:rsid w:val="00BD1DED"/>
    <w:rsid w:val="00C97C2F"/>
    <w:rsid w:val="00D8333F"/>
    <w:rsid w:val="00D8558D"/>
    <w:rsid w:val="00E903F7"/>
    <w:rsid w:val="00EB5397"/>
    <w:rsid w:val="00EB69FE"/>
    <w:rsid w:val="00F50A7D"/>
    <w:rsid w:val="00FA61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54427"/>
  <w15:chartTrackingRefBased/>
  <w15:docId w15:val="{E10B6157-8059-4695-91BB-8EF2D7CC4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5C7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D8333F"/>
    <w:pPr>
      <w:spacing w:after="0" w:line="240" w:lineRule="auto"/>
    </w:pPr>
  </w:style>
  <w:style w:type="table" w:styleId="Grilledutableau">
    <w:name w:val="Table Grid"/>
    <w:basedOn w:val="TableauNormal"/>
    <w:uiPriority w:val="39"/>
    <w:rsid w:val="00D833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333F"/>
    <w:pPr>
      <w:ind w:left="720"/>
      <w:contextualSpacing/>
    </w:pPr>
  </w:style>
  <w:style w:type="paragraph" w:styleId="En-tte">
    <w:name w:val="header"/>
    <w:basedOn w:val="Normal"/>
    <w:link w:val="En-tteCar"/>
    <w:uiPriority w:val="99"/>
    <w:unhideWhenUsed/>
    <w:rsid w:val="00931898"/>
    <w:pPr>
      <w:tabs>
        <w:tab w:val="center" w:pos="4536"/>
        <w:tab w:val="right" w:pos="9072"/>
      </w:tabs>
      <w:spacing w:after="0" w:line="240" w:lineRule="auto"/>
    </w:pPr>
  </w:style>
  <w:style w:type="character" w:customStyle="1" w:styleId="En-tteCar">
    <w:name w:val="En-tête Car"/>
    <w:basedOn w:val="Policepardfaut"/>
    <w:link w:val="En-tte"/>
    <w:uiPriority w:val="99"/>
    <w:rsid w:val="00931898"/>
  </w:style>
  <w:style w:type="paragraph" w:styleId="Pieddepage">
    <w:name w:val="footer"/>
    <w:basedOn w:val="Normal"/>
    <w:link w:val="PieddepageCar"/>
    <w:uiPriority w:val="99"/>
    <w:unhideWhenUsed/>
    <w:rsid w:val="009318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1898"/>
  </w:style>
  <w:style w:type="paragraph" w:styleId="Textedebulles">
    <w:name w:val="Balloon Text"/>
    <w:basedOn w:val="Normal"/>
    <w:link w:val="TextedebullesCar"/>
    <w:uiPriority w:val="99"/>
    <w:semiHidden/>
    <w:unhideWhenUsed/>
    <w:rsid w:val="00D8558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8558D"/>
    <w:rPr>
      <w:rFonts w:ascii="Segoe UI" w:hAnsi="Segoe UI" w:cs="Segoe UI"/>
      <w:sz w:val="18"/>
      <w:szCs w:val="18"/>
    </w:rPr>
  </w:style>
  <w:style w:type="paragraph" w:customStyle="1" w:styleId="Normaldcal">
    <w:name w:val="Normal_décalé"/>
    <w:basedOn w:val="Normal"/>
    <w:rsid w:val="00EB69FE"/>
    <w:pPr>
      <w:widowControl w:val="0"/>
      <w:suppressAutoHyphens/>
      <w:autoSpaceDN w:val="0"/>
      <w:spacing w:after="0" w:line="240" w:lineRule="auto"/>
      <w:ind w:left="2268"/>
      <w:textAlignment w:val="baseline"/>
    </w:pPr>
    <w:rPr>
      <w:rFonts w:ascii="Times New Roman" w:eastAsia="Times New Roman" w:hAnsi="Times New Roman" w:cs="Times New Roman"/>
      <w:color w:val="000000"/>
      <w:kern w:val="3"/>
      <w:sz w:val="24"/>
      <w:szCs w:val="24"/>
      <w:lang w:eastAsia="fr-FR"/>
    </w:rPr>
  </w:style>
  <w:style w:type="paragraph" w:styleId="Commentaire">
    <w:name w:val="annotation text"/>
    <w:basedOn w:val="Normal"/>
    <w:link w:val="CommentaireCar"/>
    <w:uiPriority w:val="99"/>
    <w:semiHidden/>
    <w:unhideWhenUsed/>
    <w:rsid w:val="0002123C"/>
    <w:pPr>
      <w:spacing w:line="240" w:lineRule="auto"/>
    </w:pPr>
    <w:rPr>
      <w:sz w:val="20"/>
      <w:szCs w:val="20"/>
    </w:rPr>
  </w:style>
  <w:style w:type="character" w:customStyle="1" w:styleId="CommentaireCar">
    <w:name w:val="Commentaire Car"/>
    <w:basedOn w:val="Policepardfaut"/>
    <w:link w:val="Commentaire"/>
    <w:uiPriority w:val="99"/>
    <w:semiHidden/>
    <w:rsid w:val="0002123C"/>
    <w:rPr>
      <w:sz w:val="20"/>
      <w:szCs w:val="20"/>
    </w:rPr>
  </w:style>
  <w:style w:type="character" w:styleId="Marquedecommentaire">
    <w:name w:val="annotation reference"/>
    <w:basedOn w:val="Policepardfaut"/>
    <w:qFormat/>
    <w:rsid w:val="0002123C"/>
    <w:rPr>
      <w:sz w:val="16"/>
      <w:szCs w:val="16"/>
    </w:rPr>
  </w:style>
  <w:style w:type="paragraph" w:styleId="Objetducommentaire">
    <w:name w:val="annotation subject"/>
    <w:basedOn w:val="Commentaire"/>
    <w:next w:val="Commentaire"/>
    <w:link w:val="ObjetducommentaireCar"/>
    <w:uiPriority w:val="99"/>
    <w:semiHidden/>
    <w:unhideWhenUsed/>
    <w:rsid w:val="00744988"/>
    <w:rPr>
      <w:b/>
      <w:bCs/>
    </w:rPr>
  </w:style>
  <w:style w:type="character" w:customStyle="1" w:styleId="ObjetducommentaireCar">
    <w:name w:val="Objet du commentaire Car"/>
    <w:basedOn w:val="CommentaireCar"/>
    <w:link w:val="Objetducommentaire"/>
    <w:uiPriority w:val="99"/>
    <w:semiHidden/>
    <w:rsid w:val="00744988"/>
    <w:rPr>
      <w:b/>
      <w:bCs/>
      <w:sz w:val="20"/>
      <w:szCs w:val="20"/>
    </w:rPr>
  </w:style>
  <w:style w:type="paragraph" w:styleId="Rvision">
    <w:name w:val="Revision"/>
    <w:hidden/>
    <w:uiPriority w:val="99"/>
    <w:semiHidden/>
    <w:rsid w:val="007449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188054">
      <w:bodyDiv w:val="1"/>
      <w:marLeft w:val="0"/>
      <w:marRight w:val="0"/>
      <w:marTop w:val="0"/>
      <w:marBottom w:val="0"/>
      <w:divBdr>
        <w:top w:val="none" w:sz="0" w:space="0" w:color="auto"/>
        <w:left w:val="none" w:sz="0" w:space="0" w:color="auto"/>
        <w:bottom w:val="none" w:sz="0" w:space="0" w:color="auto"/>
        <w:right w:val="none" w:sz="0" w:space="0" w:color="auto"/>
      </w:divBdr>
    </w:div>
    <w:div w:id="1781879528">
      <w:bodyDiv w:val="1"/>
      <w:marLeft w:val="0"/>
      <w:marRight w:val="0"/>
      <w:marTop w:val="0"/>
      <w:marBottom w:val="0"/>
      <w:divBdr>
        <w:top w:val="none" w:sz="0" w:space="0" w:color="auto"/>
        <w:left w:val="none" w:sz="0" w:space="0" w:color="auto"/>
        <w:bottom w:val="none" w:sz="0" w:space="0" w:color="auto"/>
        <w:right w:val="none" w:sz="0" w:space="0" w:color="auto"/>
      </w:divBdr>
    </w:div>
    <w:div w:id="1860850272">
      <w:bodyDiv w:val="1"/>
      <w:marLeft w:val="0"/>
      <w:marRight w:val="0"/>
      <w:marTop w:val="0"/>
      <w:marBottom w:val="0"/>
      <w:divBdr>
        <w:top w:val="none" w:sz="0" w:space="0" w:color="auto"/>
        <w:left w:val="none" w:sz="0" w:space="0" w:color="auto"/>
        <w:bottom w:val="none" w:sz="0" w:space="0" w:color="auto"/>
        <w:right w:val="none" w:sz="0" w:space="0" w:color="auto"/>
      </w:divBdr>
      <w:divsChild>
        <w:div w:id="1463188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E07D5-D3E6-4049-9A1A-B104D617E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7</Pages>
  <Words>719</Words>
  <Characters>3955</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ZIZAOUI Malika</dc:creator>
  <cp:keywords/>
  <dc:description/>
  <cp:lastModifiedBy>DORLEAC Veronique</cp:lastModifiedBy>
  <cp:revision>14</cp:revision>
  <cp:lastPrinted>2025-06-19T14:17:00Z</cp:lastPrinted>
  <dcterms:created xsi:type="dcterms:W3CDTF">2025-07-28T13:54:00Z</dcterms:created>
  <dcterms:modified xsi:type="dcterms:W3CDTF">2025-11-03T14:56:00Z</dcterms:modified>
</cp:coreProperties>
</file>